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5D096" w14:textId="77777777" w:rsidR="00761908" w:rsidRPr="00761908" w:rsidRDefault="00E23974" w:rsidP="00761908">
      <w:r w:rsidRPr="00761908">
        <w:rPr>
          <w:noProof/>
          <w:lang w:eastAsia="nl-NL"/>
        </w:rPr>
        <mc:AlternateContent>
          <mc:Choice Requires="wps">
            <w:drawing>
              <wp:anchor distT="0" distB="0" distL="114300" distR="114300" simplePos="0" relativeHeight="251665920" behindDoc="0" locked="0" layoutInCell="1" allowOverlap="1" wp14:anchorId="6475938B" wp14:editId="0DAA1C62">
                <wp:simplePos x="0" y="0"/>
                <wp:positionH relativeFrom="column">
                  <wp:posOffset>-153035</wp:posOffset>
                </wp:positionH>
                <wp:positionV relativeFrom="paragraph">
                  <wp:posOffset>7672705</wp:posOffset>
                </wp:positionV>
                <wp:extent cx="5051425" cy="815340"/>
                <wp:effectExtent l="0" t="0" r="0" b="3810"/>
                <wp:wrapNone/>
                <wp:docPr id="18" name="Tekstvak 18"/>
                <wp:cNvGraphicFramePr/>
                <a:graphic xmlns:a="http://schemas.openxmlformats.org/drawingml/2006/main">
                  <a:graphicData uri="http://schemas.microsoft.com/office/word/2010/wordprocessingShape">
                    <wps:wsp>
                      <wps:cNvSpPr txBox="1"/>
                      <wps:spPr>
                        <a:xfrm>
                          <a:off x="0" y="0"/>
                          <a:ext cx="5051425" cy="815340"/>
                        </a:xfrm>
                        <a:prstGeom prst="rect">
                          <a:avLst/>
                        </a:prstGeom>
                        <a:noFill/>
                        <a:ln w="6350">
                          <a:noFill/>
                        </a:ln>
                      </wps:spPr>
                      <wps:txbx>
                        <w:txbxContent>
                          <w:p w14:paraId="73CDF999" w14:textId="77777777" w:rsidR="00761908" w:rsidRDefault="00E23974" w:rsidP="00761908">
                            <w:pPr>
                              <w:rPr>
                                <w:color w:val="FFFFFF" w:themeColor="background1"/>
                                <w:sz w:val="36"/>
                                <w:szCs w:val="44"/>
                              </w:rPr>
                            </w:pPr>
                            <w:r w:rsidRPr="00E23974">
                              <w:rPr>
                                <w:color w:val="FFFFFF" w:themeColor="background1"/>
                                <w:sz w:val="36"/>
                                <w:szCs w:val="44"/>
                              </w:rPr>
                              <w:t>Voor werkenden, werkzoekenden en studenten</w:t>
                            </w:r>
                          </w:p>
                          <w:p w14:paraId="3FED6721" w14:textId="22D689C6" w:rsidR="00E23974" w:rsidRPr="00C06289" w:rsidRDefault="00E23974" w:rsidP="00E23974">
                            <w:pPr>
                              <w:rPr>
                                <w:color w:val="FFFFFF" w:themeColor="background1"/>
                                <w:sz w:val="28"/>
                                <w:szCs w:val="28"/>
                              </w:rPr>
                            </w:pPr>
                            <w:r>
                              <w:rPr>
                                <w:color w:val="FFFFFF" w:themeColor="background1"/>
                                <w:sz w:val="28"/>
                                <w:szCs w:val="28"/>
                              </w:rPr>
                              <w:t>N</w:t>
                            </w:r>
                            <w:r w:rsidRPr="00C06289">
                              <w:rPr>
                                <w:color w:val="FFFFFF" w:themeColor="background1"/>
                                <w:sz w:val="28"/>
                                <w:szCs w:val="28"/>
                              </w:rPr>
                              <w:t xml:space="preserve">r. </w:t>
                            </w:r>
                            <w:r>
                              <w:rPr>
                                <w:color w:val="FFFFFF" w:themeColor="background1"/>
                                <w:sz w:val="28"/>
                                <w:szCs w:val="28"/>
                              </w:rPr>
                              <w:t>4</w:t>
                            </w:r>
                            <w:r w:rsidR="00846BB1">
                              <w:rPr>
                                <w:color w:val="FFFFFF" w:themeColor="background1"/>
                                <w:sz w:val="28"/>
                                <w:szCs w:val="28"/>
                              </w:rPr>
                              <w:t>4</w:t>
                            </w:r>
                            <w:r w:rsidRPr="00C06289">
                              <w:rPr>
                                <w:color w:val="FFFFFF" w:themeColor="background1"/>
                                <w:sz w:val="28"/>
                                <w:szCs w:val="28"/>
                              </w:rPr>
                              <w:t xml:space="preserve"> </w:t>
                            </w:r>
                            <w:r>
                              <w:rPr>
                                <w:color w:val="FFFFFF" w:themeColor="background1"/>
                                <w:sz w:val="28"/>
                                <w:szCs w:val="28"/>
                              </w:rPr>
                              <w:t xml:space="preserve">d.d. </w:t>
                            </w:r>
                            <w:r w:rsidR="00887A32">
                              <w:rPr>
                                <w:color w:val="FFFFFF" w:themeColor="background1"/>
                                <w:sz w:val="28"/>
                                <w:szCs w:val="28"/>
                              </w:rPr>
                              <w:t>1</w:t>
                            </w:r>
                            <w:r>
                              <w:rPr>
                                <w:color w:val="FFFFFF" w:themeColor="background1"/>
                                <w:sz w:val="28"/>
                                <w:szCs w:val="28"/>
                              </w:rPr>
                              <w:t>-</w:t>
                            </w:r>
                            <w:r w:rsidR="00846BB1">
                              <w:rPr>
                                <w:color w:val="FFFFFF" w:themeColor="background1"/>
                                <w:sz w:val="28"/>
                                <w:szCs w:val="28"/>
                              </w:rPr>
                              <w:t>1</w:t>
                            </w:r>
                            <w:r w:rsidR="00921E1F">
                              <w:rPr>
                                <w:color w:val="FFFFFF" w:themeColor="background1"/>
                                <w:sz w:val="28"/>
                                <w:szCs w:val="28"/>
                              </w:rPr>
                              <w:t>1</w:t>
                            </w:r>
                            <w:r>
                              <w:rPr>
                                <w:color w:val="FFFFFF" w:themeColor="background1"/>
                                <w:sz w:val="28"/>
                                <w:szCs w:val="28"/>
                              </w:rPr>
                              <w:t>-2023</w:t>
                            </w:r>
                          </w:p>
                          <w:p w14:paraId="119A4345" w14:textId="77777777" w:rsidR="00E23974" w:rsidRPr="00E23974" w:rsidRDefault="00E23974" w:rsidP="00761908">
                            <w:pPr>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5938B" id="_x0000_t202" coordsize="21600,21600" o:spt="202" path="m,l,21600r21600,l21600,xe">
                <v:stroke joinstyle="miter"/>
                <v:path gradientshapeok="t" o:connecttype="rect"/>
              </v:shapetype>
              <v:shape id="Tekstvak 18" o:spid="_x0000_s1026" type="#_x0000_t202" style="position:absolute;margin-left:-12.05pt;margin-top:604.15pt;width:397.75pt;height:6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m7GAIAACwEAAAOAAAAZHJzL2Uyb0RvYy54bWysU11v2yAUfZ+0/4B4X2yncd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JP82w2zSnh6LvL8ptZxDW5vDbW+W8CWhKMklqkJaLF&#10;DmvnsSKGnkJCMQ2rRqlIjdKkK+ntTZ7GB2cPvlAaH156DZbvt/04wBaqI85lYaDcGb5qsPiaOf/C&#10;LHKMo6Bu/TMuUgEWgdGipAb762/3IR6hRy8lHWqmpO7nnllBifqukZQv2QxHJz4eZvnnKR7stWd7&#10;7dH79gFQlhn+EMOjGeK9OpnSQvuG8l6GquhimmPtkvqT+eAHJeP34GK5jEEoK8P8Wm8MD6kDnAHa&#10;1/6NWTPi75G5JzipixXvaBhiByKWew+yiRwFgAdUR9xRkpG68fsEzV+fY9Tlky9+AwAA//8DAFBL&#10;AwQUAAYACAAAACEAdTu/GeQAAAANAQAADwAAAGRycy9kb3ducmV2LnhtbEyPy07DMBBF90j8gzVI&#10;7FrnUZooxKmqSBUSgkVLN+yceJpE+BFitw18PcMKljP36M6ZcjMbzS44+cFZAfEyAoa2dWqwnYDj&#10;226RA/NBWiW1syjgCz1sqtubUhbKXe0eL4fQMSqxvpAC+hDGgnPf9mikX7oRLWUnNxkZaJw6riZ5&#10;pXKjeRJFa27kYOlCL0ese2w/Dmcj4Lnevcp9k5j8W9dPL6ft+Hl8fxDi/m7ePgILOIc/GH71SR0q&#10;cmrc2SrPtIBFsooJpSCJ8hQYIVkWr4A1tErTdQa8Kvn/L6ofAAAA//8DAFBLAQItABQABgAIAAAA&#10;IQC2gziS/gAAAOEBAAATAAAAAAAAAAAAAAAAAAAAAABbQ29udGVudF9UeXBlc10ueG1sUEsBAi0A&#10;FAAGAAgAAAAhADj9If/WAAAAlAEAAAsAAAAAAAAAAAAAAAAALwEAAF9yZWxzLy5yZWxzUEsBAi0A&#10;FAAGAAgAAAAhAIouabsYAgAALAQAAA4AAAAAAAAAAAAAAAAALgIAAGRycy9lMm9Eb2MueG1sUEsB&#10;Ai0AFAAGAAgAAAAhAHU7vxnkAAAADQEAAA8AAAAAAAAAAAAAAAAAcgQAAGRycy9kb3ducmV2Lnht&#10;bFBLBQYAAAAABAAEAPMAAACDBQAAAAA=&#10;" filled="f" stroked="f" strokeweight=".5pt">
                <v:textbox>
                  <w:txbxContent>
                    <w:p w14:paraId="73CDF999" w14:textId="77777777" w:rsidR="00761908" w:rsidRDefault="00E23974" w:rsidP="00761908">
                      <w:pPr>
                        <w:rPr>
                          <w:color w:val="FFFFFF" w:themeColor="background1"/>
                          <w:sz w:val="36"/>
                          <w:szCs w:val="44"/>
                        </w:rPr>
                      </w:pPr>
                      <w:r w:rsidRPr="00E23974">
                        <w:rPr>
                          <w:color w:val="FFFFFF" w:themeColor="background1"/>
                          <w:sz w:val="36"/>
                          <w:szCs w:val="44"/>
                        </w:rPr>
                        <w:t>Voor werkenden, werkzoekenden en studenten</w:t>
                      </w:r>
                    </w:p>
                    <w:p w14:paraId="3FED6721" w14:textId="22D689C6" w:rsidR="00E23974" w:rsidRPr="00C06289" w:rsidRDefault="00E23974" w:rsidP="00E23974">
                      <w:pPr>
                        <w:rPr>
                          <w:color w:val="FFFFFF" w:themeColor="background1"/>
                          <w:sz w:val="28"/>
                          <w:szCs w:val="28"/>
                        </w:rPr>
                      </w:pPr>
                      <w:r>
                        <w:rPr>
                          <w:color w:val="FFFFFF" w:themeColor="background1"/>
                          <w:sz w:val="28"/>
                          <w:szCs w:val="28"/>
                        </w:rPr>
                        <w:t>N</w:t>
                      </w:r>
                      <w:r w:rsidRPr="00C06289">
                        <w:rPr>
                          <w:color w:val="FFFFFF" w:themeColor="background1"/>
                          <w:sz w:val="28"/>
                          <w:szCs w:val="28"/>
                        </w:rPr>
                        <w:t xml:space="preserve">r. </w:t>
                      </w:r>
                      <w:r>
                        <w:rPr>
                          <w:color w:val="FFFFFF" w:themeColor="background1"/>
                          <w:sz w:val="28"/>
                          <w:szCs w:val="28"/>
                        </w:rPr>
                        <w:t>4</w:t>
                      </w:r>
                      <w:r w:rsidR="00846BB1">
                        <w:rPr>
                          <w:color w:val="FFFFFF" w:themeColor="background1"/>
                          <w:sz w:val="28"/>
                          <w:szCs w:val="28"/>
                        </w:rPr>
                        <w:t>4</w:t>
                      </w:r>
                      <w:r w:rsidRPr="00C06289">
                        <w:rPr>
                          <w:color w:val="FFFFFF" w:themeColor="background1"/>
                          <w:sz w:val="28"/>
                          <w:szCs w:val="28"/>
                        </w:rPr>
                        <w:t xml:space="preserve"> </w:t>
                      </w:r>
                      <w:r>
                        <w:rPr>
                          <w:color w:val="FFFFFF" w:themeColor="background1"/>
                          <w:sz w:val="28"/>
                          <w:szCs w:val="28"/>
                        </w:rPr>
                        <w:t xml:space="preserve">d.d. </w:t>
                      </w:r>
                      <w:r w:rsidR="00887A32">
                        <w:rPr>
                          <w:color w:val="FFFFFF" w:themeColor="background1"/>
                          <w:sz w:val="28"/>
                          <w:szCs w:val="28"/>
                        </w:rPr>
                        <w:t>1</w:t>
                      </w:r>
                      <w:r>
                        <w:rPr>
                          <w:color w:val="FFFFFF" w:themeColor="background1"/>
                          <w:sz w:val="28"/>
                          <w:szCs w:val="28"/>
                        </w:rPr>
                        <w:t>-</w:t>
                      </w:r>
                      <w:r w:rsidR="00846BB1">
                        <w:rPr>
                          <w:color w:val="FFFFFF" w:themeColor="background1"/>
                          <w:sz w:val="28"/>
                          <w:szCs w:val="28"/>
                        </w:rPr>
                        <w:t>1</w:t>
                      </w:r>
                      <w:r w:rsidR="00921E1F">
                        <w:rPr>
                          <w:color w:val="FFFFFF" w:themeColor="background1"/>
                          <w:sz w:val="28"/>
                          <w:szCs w:val="28"/>
                        </w:rPr>
                        <w:t>1</w:t>
                      </w:r>
                      <w:r>
                        <w:rPr>
                          <w:color w:val="FFFFFF" w:themeColor="background1"/>
                          <w:sz w:val="28"/>
                          <w:szCs w:val="28"/>
                        </w:rPr>
                        <w:t>-2023</w:t>
                      </w:r>
                    </w:p>
                    <w:p w14:paraId="119A4345" w14:textId="77777777" w:rsidR="00E23974" w:rsidRPr="00E23974" w:rsidRDefault="00E23974" w:rsidP="00761908">
                      <w:pPr>
                        <w:rPr>
                          <w:color w:val="FFFFFF" w:themeColor="background1"/>
                          <w:sz w:val="36"/>
                          <w:szCs w:val="44"/>
                        </w:rPr>
                      </w:pPr>
                    </w:p>
                  </w:txbxContent>
                </v:textbox>
              </v:shape>
            </w:pict>
          </mc:Fallback>
        </mc:AlternateContent>
      </w:r>
      <w:r w:rsidR="00BF25F1" w:rsidRPr="00761908">
        <w:rPr>
          <w:noProof/>
          <w:lang w:eastAsia="nl-NL"/>
        </w:rPr>
        <mc:AlternateContent>
          <mc:Choice Requires="wps">
            <w:drawing>
              <wp:anchor distT="0" distB="0" distL="114300" distR="114300" simplePos="0" relativeHeight="251663872" behindDoc="0" locked="0" layoutInCell="1" allowOverlap="1" wp14:anchorId="520F89C2" wp14:editId="3924AD1F">
                <wp:simplePos x="0" y="0"/>
                <wp:positionH relativeFrom="margin">
                  <wp:posOffset>-165277</wp:posOffset>
                </wp:positionH>
                <wp:positionV relativeFrom="paragraph">
                  <wp:posOffset>6835130</wp:posOffset>
                </wp:positionV>
                <wp:extent cx="5066415" cy="644577"/>
                <wp:effectExtent l="0" t="0" r="0" b="3175"/>
                <wp:wrapNone/>
                <wp:docPr id="16" name="Tekstvak 16"/>
                <wp:cNvGraphicFramePr/>
                <a:graphic xmlns:a="http://schemas.openxmlformats.org/drawingml/2006/main">
                  <a:graphicData uri="http://schemas.microsoft.com/office/word/2010/wordprocessingShape">
                    <wps:wsp>
                      <wps:cNvSpPr txBox="1"/>
                      <wps:spPr>
                        <a:xfrm>
                          <a:off x="0" y="0"/>
                          <a:ext cx="5066415" cy="644577"/>
                        </a:xfrm>
                        <a:prstGeom prst="rect">
                          <a:avLst/>
                        </a:prstGeom>
                        <a:noFill/>
                        <a:ln w="6350">
                          <a:noFill/>
                        </a:ln>
                      </wps:spPr>
                      <wps:txbx>
                        <w:txbxContent>
                          <w:p w14:paraId="1038C72E" w14:textId="77777777" w:rsidR="00761908" w:rsidRPr="00E23974" w:rsidRDefault="00E23974">
                            <w:pPr>
                              <w:rPr>
                                <w:b/>
                                <w:bCs/>
                                <w:color w:val="FFFFFF" w:themeColor="background1"/>
                                <w:sz w:val="28"/>
                                <w:szCs w:val="64"/>
                              </w:rPr>
                            </w:pPr>
                            <w:r>
                              <w:rPr>
                                <w:b/>
                                <w:bCs/>
                                <w:color w:val="FFFFFF" w:themeColor="background1"/>
                                <w:sz w:val="64"/>
                                <w:szCs w:val="64"/>
                              </w:rPr>
                              <w:t xml:space="preserve">Financiële regelingen </w:t>
                            </w:r>
                            <w:r w:rsidRPr="00E23974">
                              <w:rPr>
                                <w:b/>
                                <w:bCs/>
                                <w:color w:val="FFFFFF" w:themeColor="background1"/>
                                <w:sz w:val="28"/>
                                <w:szCs w:val="64"/>
                              </w:rPr>
                              <w:t>leren en werken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89C2" id="Tekstvak 16" o:spid="_x0000_s1027" type="#_x0000_t202" style="position:absolute;margin-left:-13pt;margin-top:538.2pt;width:398.95pt;height:50.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8WGAIAADMEAAAOAAAAZHJzL2Uyb0RvYy54bWysU01v2zAMvQ/YfxB0X+xkSdoZcYqsRYYB&#10;QVsgHXpWZCk2IImapMTOfv0oOV/oeip2kUmRfiTfo2Z3nVZkL5xvwJR0OMgpEYZD1ZhtSX+9LL/c&#10;UuIDMxVTYERJD8LTu/nnT7PWFmIENahKOIIgxhetLWkdgi2yzPNaaOYHYIXBoASnWUDXbbPKsRbR&#10;tcpGeT7NWnCVdcCF93j70AfpPOFLKXh4ktKLQFRJsbeQTpfOTTyz+YwVW8ds3fBjG+wDXWjWGCx6&#10;hnpggZGda/6B0g134EGGAQedgZQNF2kGnGaYv5lmXTMr0ixIjrdnmvz/g+WP+7V9diR036FDASMh&#10;rfWFx8s4Tyedjl/slGAcKTycaRNdIBwvJ/l0Oh5OKOEYm47Hk5ubCJNd/rbOhx8CNIlGSR3Kkthi&#10;+5UPfeopJRYzsGyUStIoQ1oE/TrJ0w/nCIIrgzUuvUYrdJuONNXVHBuoDjieg155b/mywR5WzIdn&#10;5lBqnAjXNzzhIRVgLThalNTg/rx3H/NRAYxS0uLqlNT/3jEnKFE/DWrzbTgex11LDrIxQsddRzbX&#10;EbPT94DbOcSHYnkyY35QJ1M60K+45YtYFUPMcKxd0nAy70O/0PhKuFgsUhJul2VhZdaWR+jIamT4&#10;pXtlzh5lCCjgI5yWjBVv1Ohzez0WuwCySVJFnntWj/TjZiaxj68orv61n7Iub33+FwAA//8DAFBL&#10;AwQUAAYACAAAACEANlBuNOQAAAANAQAADwAAAGRycy9kb3ducmV2LnhtbEyPwU7DMBBE70j8g7WV&#10;uLVOIojbEKeqIlVICA4tvXBzYjeJGq9D7LaBr2c5lePOjGbf5OvJ9uxiRt85lBAvImAGa6c7bCQc&#10;PrbzJTAfFGrVOzQSvo2HdXF/l6tMuyvuzGUfGkYl6DMloQ1hyDj3dWus8gs3GCTv6EarAp1jw/Wo&#10;rlRue55EUcqt6pA+tGowZWvq0/5sJbyW23e1qxK7/OnLl7fjZvg6fD5J+TCbNs/AgpnCLQx/+IQO&#10;BTFV7ozas17CPElpSyAjEukjMIoIEa+AVSTFQqyAFzn/v6L4BQAA//8DAFBLAQItABQABgAIAAAA&#10;IQC2gziS/gAAAOEBAAATAAAAAAAAAAAAAAAAAAAAAABbQ29udGVudF9UeXBlc10ueG1sUEsBAi0A&#10;FAAGAAgAAAAhADj9If/WAAAAlAEAAAsAAAAAAAAAAAAAAAAALwEAAF9yZWxzLy5yZWxzUEsBAi0A&#10;FAAGAAgAAAAhABrYfxYYAgAAMwQAAA4AAAAAAAAAAAAAAAAALgIAAGRycy9lMm9Eb2MueG1sUEsB&#10;Ai0AFAAGAAgAAAAhADZQbjTkAAAADQEAAA8AAAAAAAAAAAAAAAAAcgQAAGRycy9kb3ducmV2Lnht&#10;bFBLBQYAAAAABAAEAPMAAACDBQAAAAA=&#10;" filled="f" stroked="f" strokeweight=".5pt">
                <v:textbox>
                  <w:txbxContent>
                    <w:p w14:paraId="1038C72E" w14:textId="77777777" w:rsidR="00761908" w:rsidRPr="00E23974" w:rsidRDefault="00E23974">
                      <w:pPr>
                        <w:rPr>
                          <w:b/>
                          <w:bCs/>
                          <w:color w:val="FFFFFF" w:themeColor="background1"/>
                          <w:sz w:val="28"/>
                          <w:szCs w:val="64"/>
                        </w:rPr>
                      </w:pPr>
                      <w:r>
                        <w:rPr>
                          <w:b/>
                          <w:bCs/>
                          <w:color w:val="FFFFFF" w:themeColor="background1"/>
                          <w:sz w:val="64"/>
                          <w:szCs w:val="64"/>
                        </w:rPr>
                        <w:t xml:space="preserve">Financiële regelingen </w:t>
                      </w:r>
                      <w:r w:rsidRPr="00E23974">
                        <w:rPr>
                          <w:b/>
                          <w:bCs/>
                          <w:color w:val="FFFFFF" w:themeColor="background1"/>
                          <w:sz w:val="28"/>
                          <w:szCs w:val="64"/>
                        </w:rPr>
                        <w:t>leren en werken</w:t>
                      </w:r>
                    </w:p>
                  </w:txbxContent>
                </v:textbox>
                <w10:wrap anchorx="margin"/>
              </v:shape>
            </w:pict>
          </mc:Fallback>
        </mc:AlternateContent>
      </w:r>
      <w:r w:rsidR="00BF25F1">
        <w:rPr>
          <w:noProof/>
          <w:lang w:eastAsia="nl-NL"/>
        </w:rPr>
        <w:drawing>
          <wp:anchor distT="0" distB="0" distL="114300" distR="114300" simplePos="0" relativeHeight="251666944" behindDoc="1" locked="0" layoutInCell="1" allowOverlap="1" wp14:anchorId="4F124957" wp14:editId="0B946899">
            <wp:simplePos x="0" y="0"/>
            <wp:positionH relativeFrom="page">
              <wp:align>right</wp:align>
            </wp:positionH>
            <wp:positionV relativeFrom="paragraph">
              <wp:posOffset>-899796</wp:posOffset>
            </wp:positionV>
            <wp:extent cx="7542096" cy="10672997"/>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26-LWL cover wordsjabloon financiën.png"/>
                    <pic:cNvPicPr/>
                  </pic:nvPicPr>
                  <pic:blipFill>
                    <a:blip r:embed="rId8">
                      <a:extLst>
                        <a:ext uri="{28A0092B-C50C-407E-A947-70E740481C1C}">
                          <a14:useLocalDpi xmlns:a14="http://schemas.microsoft.com/office/drawing/2010/main" val="0"/>
                        </a:ext>
                      </a:extLst>
                    </a:blip>
                    <a:stretch>
                      <a:fillRect/>
                    </a:stretch>
                  </pic:blipFill>
                  <pic:spPr>
                    <a:xfrm>
                      <a:off x="0" y="0"/>
                      <a:ext cx="7542096" cy="10672997"/>
                    </a:xfrm>
                    <a:prstGeom prst="rect">
                      <a:avLst/>
                    </a:prstGeom>
                  </pic:spPr>
                </pic:pic>
              </a:graphicData>
            </a:graphic>
            <wp14:sizeRelH relativeFrom="page">
              <wp14:pctWidth>0</wp14:pctWidth>
            </wp14:sizeRelH>
            <wp14:sizeRelV relativeFrom="page">
              <wp14:pctHeight>0</wp14:pctHeight>
            </wp14:sizeRelV>
          </wp:anchor>
        </w:drawing>
      </w:r>
      <w:r w:rsidR="00761908" w:rsidRPr="00761908">
        <w:br w:type="page"/>
      </w:r>
    </w:p>
    <w:p w14:paraId="1F7FD80C" w14:textId="77777777" w:rsidR="00E23974" w:rsidRPr="00C06289" w:rsidRDefault="00E23974" w:rsidP="00E23974">
      <w:pPr>
        <w:pStyle w:val="Kop1"/>
      </w:pPr>
      <w:bookmarkStart w:id="0" w:name="_Toc142308357"/>
      <w:r w:rsidRPr="00C06289">
        <w:lastRenderedPageBreak/>
        <w:t>Financiële regelingen leren en werken</w:t>
      </w:r>
      <w:bookmarkEnd w:id="0"/>
    </w:p>
    <w:p w14:paraId="068FF7C4" w14:textId="77777777" w:rsidR="00E23974" w:rsidRPr="00C06289" w:rsidRDefault="00E23974" w:rsidP="00E23974">
      <w:pPr>
        <w:keepNext/>
        <w:keepLines/>
        <w:spacing w:before="200" w:after="0"/>
        <w:outlineLvl w:val="1"/>
        <w:rPr>
          <w:rFonts w:eastAsia="Times New Roman"/>
          <w:b/>
          <w:bCs/>
          <w:color w:val="005293"/>
          <w:sz w:val="32"/>
          <w:szCs w:val="26"/>
        </w:rPr>
      </w:pPr>
      <w:bookmarkStart w:id="1" w:name="_Toc142308358"/>
      <w:r w:rsidRPr="00C06289">
        <w:rPr>
          <w:rFonts w:eastAsia="Times New Roman"/>
          <w:b/>
          <w:bCs/>
          <w:color w:val="005293"/>
          <w:sz w:val="32"/>
          <w:szCs w:val="26"/>
        </w:rPr>
        <w:t>Voor werkenden, werkzoekenden en studenten</w:t>
      </w:r>
      <w:bookmarkEnd w:id="1"/>
    </w:p>
    <w:p w14:paraId="5C20BE8B" w14:textId="77777777" w:rsidR="00E23974" w:rsidRPr="00C06289" w:rsidRDefault="00E23974" w:rsidP="00E23974">
      <w:pPr>
        <w:spacing w:after="0" w:line="240" w:lineRule="auto"/>
        <w:rPr>
          <w:i/>
          <w:iCs/>
          <w:color w:val="7AB800"/>
        </w:rPr>
      </w:pPr>
    </w:p>
    <w:p w14:paraId="6F3AB801" w14:textId="5BE5FA90" w:rsidR="00E23974" w:rsidRPr="00C06289" w:rsidRDefault="00E23974" w:rsidP="00E23974">
      <w:pPr>
        <w:spacing w:after="0" w:line="240" w:lineRule="auto"/>
        <w:rPr>
          <w:i/>
          <w:iCs/>
          <w:color w:val="FF0000"/>
        </w:rPr>
      </w:pPr>
      <w:r w:rsidRPr="00C06289">
        <w:rPr>
          <w:i/>
          <w:iCs/>
          <w:color w:val="7AB800"/>
        </w:rPr>
        <w:t xml:space="preserve">Nr. </w:t>
      </w:r>
      <w:r>
        <w:rPr>
          <w:i/>
          <w:iCs/>
          <w:color w:val="7AB800"/>
        </w:rPr>
        <w:t>4</w:t>
      </w:r>
      <w:r w:rsidR="005615F5">
        <w:rPr>
          <w:i/>
          <w:iCs/>
          <w:color w:val="7AB800"/>
        </w:rPr>
        <w:t>4</w:t>
      </w:r>
      <w:r w:rsidRPr="00C06289">
        <w:rPr>
          <w:i/>
          <w:iCs/>
          <w:color w:val="7AB800"/>
        </w:rPr>
        <w:t xml:space="preserve"> </w:t>
      </w:r>
      <w:r>
        <w:rPr>
          <w:i/>
          <w:iCs/>
          <w:color w:val="7AB800"/>
        </w:rPr>
        <w:t xml:space="preserve">Datum: </w:t>
      </w:r>
      <w:r w:rsidR="00887A32">
        <w:rPr>
          <w:i/>
          <w:iCs/>
          <w:color w:val="7AB800"/>
        </w:rPr>
        <w:t>1</w:t>
      </w:r>
      <w:r>
        <w:rPr>
          <w:i/>
          <w:iCs/>
          <w:color w:val="7AB800"/>
        </w:rPr>
        <w:t>-</w:t>
      </w:r>
      <w:r w:rsidR="005615F5">
        <w:rPr>
          <w:i/>
          <w:iCs/>
          <w:color w:val="7AB800"/>
        </w:rPr>
        <w:t>1</w:t>
      </w:r>
      <w:r w:rsidR="001E1391">
        <w:rPr>
          <w:i/>
          <w:iCs/>
          <w:color w:val="7AB800"/>
        </w:rPr>
        <w:t>1</w:t>
      </w:r>
      <w:r w:rsidRPr="00C06289">
        <w:rPr>
          <w:i/>
          <w:iCs/>
          <w:color w:val="7AB800"/>
        </w:rPr>
        <w:t>-202</w:t>
      </w:r>
      <w:r>
        <w:rPr>
          <w:i/>
          <w:iCs/>
          <w:color w:val="7AB800"/>
        </w:rPr>
        <w:t>3</w:t>
      </w:r>
    </w:p>
    <w:p w14:paraId="3AB1F294" w14:textId="77777777" w:rsidR="00E23974" w:rsidRPr="00C06289" w:rsidRDefault="00E23974" w:rsidP="00E23974">
      <w:pPr>
        <w:widowControl w:val="0"/>
        <w:autoSpaceDE w:val="0"/>
        <w:autoSpaceDN w:val="0"/>
        <w:spacing w:before="83" w:after="0" w:line="249" w:lineRule="auto"/>
        <w:ind w:right="239"/>
        <w:rPr>
          <w:rFonts w:ascii="Arial" w:eastAsia="Arial" w:hAnsi="Arial" w:cs="Arial"/>
          <w:color w:val="231F20"/>
          <w:sz w:val="20"/>
          <w:szCs w:val="20"/>
        </w:rPr>
      </w:pPr>
    </w:p>
    <w:p w14:paraId="57B3E71D" w14:textId="77777777" w:rsidR="00E23974" w:rsidRDefault="00E23974" w:rsidP="00E23974">
      <w:pPr>
        <w:spacing w:after="0"/>
      </w:pPr>
      <w:r w:rsidRPr="00C06289">
        <w:t xml:space="preserve">De overheid, het bedrijfsleven, UWV en gemeenten stimuleren werkend leren met financiële regelingen. </w:t>
      </w:r>
      <w:r>
        <w:t xml:space="preserve">Om je opleiding te betalen zijn er in Nederland veel subsidies, beurzen en regelingen. </w:t>
      </w:r>
    </w:p>
    <w:p w14:paraId="2BB62B16" w14:textId="77777777" w:rsidR="00E23974" w:rsidRPr="00C06289" w:rsidRDefault="00E23974" w:rsidP="00E23974">
      <w:pPr>
        <w:spacing w:after="0"/>
      </w:pPr>
      <w:r w:rsidRPr="00C06289">
        <w:t>De financiële regelingen voor werkenden, werkzoekenden en studenten vind je hier. Jouw situatie bepaalt welke regelingen er voor jou gelden.</w:t>
      </w:r>
    </w:p>
    <w:p w14:paraId="069FC5E2" w14:textId="77777777" w:rsidR="00E23974" w:rsidRPr="00C06289" w:rsidRDefault="00E23974" w:rsidP="00E23974">
      <w:pPr>
        <w:keepNext/>
        <w:keepLines/>
        <w:spacing w:before="200" w:after="0"/>
        <w:outlineLvl w:val="1"/>
        <w:rPr>
          <w:rFonts w:eastAsia="Times New Roman"/>
          <w:b/>
          <w:bCs/>
          <w:color w:val="005293"/>
          <w:sz w:val="32"/>
          <w:szCs w:val="26"/>
        </w:rPr>
      </w:pPr>
      <w:bookmarkStart w:id="2" w:name="_Toc142308359"/>
      <w:bookmarkStart w:id="3" w:name="_Hlk100914430"/>
      <w:r w:rsidRPr="00C06289">
        <w:rPr>
          <w:rFonts w:eastAsia="Times New Roman"/>
          <w:b/>
          <w:bCs/>
          <w:color w:val="005293"/>
          <w:sz w:val="32"/>
          <w:szCs w:val="26"/>
        </w:rPr>
        <w:t>STAP-budget</w:t>
      </w:r>
      <w:bookmarkEnd w:id="2"/>
    </w:p>
    <w:bookmarkEnd w:id="3"/>
    <w:p w14:paraId="3A772F3E" w14:textId="77777777" w:rsidR="00E23974" w:rsidRDefault="00E23974" w:rsidP="00E23974">
      <w:pPr>
        <w:contextualSpacing/>
      </w:pPr>
      <w:r w:rsidRPr="00C06289">
        <w:t>STAP staat voor S</w:t>
      </w:r>
      <w:r>
        <w:t>T</w:t>
      </w:r>
      <w:r w:rsidRPr="00C06289">
        <w:t xml:space="preserve">imulering Arbeidsmarkt Positie. </w:t>
      </w:r>
      <w:r>
        <w:t xml:space="preserve">U </w:t>
      </w:r>
      <w:r w:rsidRPr="00C06289">
        <w:t>kun</w:t>
      </w:r>
      <w:r>
        <w:t>t</w:t>
      </w:r>
      <w:r w:rsidRPr="00C06289">
        <w:t xml:space="preserve"> deze subsidie gebruiken voor een training, cursus of opleiding om zo goed inzetbaar te blijven op de arbeidsmarkt.</w:t>
      </w:r>
      <w:r>
        <w:t xml:space="preserve"> </w:t>
      </w:r>
      <w:r w:rsidRPr="00C06289">
        <w:t>Het STAP-budget is maximaal € 1.000</w:t>
      </w:r>
      <w:r>
        <w:t>,</w:t>
      </w:r>
      <w:r w:rsidRPr="00C06289">
        <w:t xml:space="preserve"> -.</w:t>
      </w:r>
      <w:r>
        <w:t xml:space="preserve"> U kunt als werkende en werkzoekende 1 keer per jaar het STAP budget aanvragen bij UWV. </w:t>
      </w:r>
      <w:r w:rsidRPr="00C06289">
        <w:t xml:space="preserve">Als de aanvraag is goedgekeurd, wordt het bedrag betaald aan de opleider. De aanvragen worden beheerd en uitgevoerd door het UWV.  </w:t>
      </w:r>
    </w:p>
    <w:p w14:paraId="095C2396" w14:textId="77777777" w:rsidR="00E23974" w:rsidRPr="00C06289" w:rsidRDefault="00E23974" w:rsidP="00E23974">
      <w:pPr>
        <w:contextualSpacing/>
      </w:pPr>
      <w:r>
        <w:t xml:space="preserve">De STAP-regeling stopt in 2024. </w:t>
      </w:r>
    </w:p>
    <w:p w14:paraId="2ECDDE9A" w14:textId="77777777" w:rsidR="00E23974" w:rsidRPr="00C06289" w:rsidRDefault="00E23974" w:rsidP="00E23974">
      <w:pPr>
        <w:contextualSpacing/>
      </w:pPr>
    </w:p>
    <w:p w14:paraId="2AE17AC3" w14:textId="77777777" w:rsidR="00E23974" w:rsidRPr="00C06289" w:rsidRDefault="00E23974" w:rsidP="00E23974">
      <w:pPr>
        <w:numPr>
          <w:ilvl w:val="0"/>
          <w:numId w:val="11"/>
        </w:numPr>
        <w:contextualSpacing/>
      </w:pPr>
      <w:r w:rsidRPr="00C06289">
        <w:t>Werkenden.</w:t>
      </w:r>
    </w:p>
    <w:p w14:paraId="272F42E3" w14:textId="77777777" w:rsidR="00E23974" w:rsidRDefault="00E23974" w:rsidP="00E23974">
      <w:pPr>
        <w:numPr>
          <w:ilvl w:val="0"/>
          <w:numId w:val="7"/>
        </w:numPr>
        <w:contextualSpacing/>
      </w:pPr>
      <w:r w:rsidRPr="00C06289">
        <w:t>Werkzoekenden.</w:t>
      </w:r>
    </w:p>
    <w:p w14:paraId="5B25D335" w14:textId="77777777" w:rsidR="00E23974" w:rsidRPr="00C06289" w:rsidRDefault="00E23974" w:rsidP="00E23974">
      <w:pPr>
        <w:numPr>
          <w:ilvl w:val="0"/>
          <w:numId w:val="7"/>
        </w:numPr>
        <w:contextualSpacing/>
      </w:pPr>
      <w:r w:rsidRPr="00C06289">
        <w:t xml:space="preserve">18 jaar – </w:t>
      </w:r>
      <w:r>
        <w:t xml:space="preserve">AOW - </w:t>
      </w:r>
      <w:r w:rsidRPr="00C06289">
        <w:t>leeftijd.</w:t>
      </w:r>
    </w:p>
    <w:p w14:paraId="552482CD" w14:textId="77777777" w:rsidR="00E23974" w:rsidRDefault="00E23974" w:rsidP="00E23974">
      <w:pPr>
        <w:spacing w:after="0" w:line="240" w:lineRule="auto"/>
      </w:pPr>
    </w:p>
    <w:p w14:paraId="74BAD78C" w14:textId="77777777" w:rsidR="00E23974" w:rsidRPr="00C06289" w:rsidRDefault="00E23974" w:rsidP="00E23974">
      <w:pPr>
        <w:spacing w:after="0" w:line="240" w:lineRule="auto"/>
      </w:pPr>
      <w:r w:rsidRPr="00C06289">
        <w:t xml:space="preserve">Meer informatie: </w:t>
      </w:r>
      <w:hyperlink r:id="rId9" w:history="1">
        <w:r w:rsidRPr="00C06289">
          <w:rPr>
            <w:color w:val="0000FF"/>
            <w:u w:val="single"/>
          </w:rPr>
          <w:t>STAP-budget | Leven Lang Ontwikkelen | Rijksoverheid.nl</w:t>
        </w:r>
      </w:hyperlink>
    </w:p>
    <w:p w14:paraId="3EEC1756" w14:textId="77777777" w:rsidR="00E23974" w:rsidRDefault="00E23974" w:rsidP="00E23974">
      <w:pPr>
        <w:spacing w:after="0" w:line="240" w:lineRule="auto"/>
        <w:rPr>
          <w:rFonts w:eastAsia="Times New Roman"/>
          <w:b/>
          <w:bCs/>
          <w:color w:val="005293"/>
          <w:sz w:val="32"/>
          <w:szCs w:val="26"/>
        </w:rPr>
      </w:pPr>
    </w:p>
    <w:p w14:paraId="0248134A" w14:textId="77777777" w:rsidR="00E23974" w:rsidRPr="00C06289" w:rsidRDefault="00E23974" w:rsidP="00E23974">
      <w:pPr>
        <w:keepNext/>
        <w:keepLines/>
        <w:spacing w:after="0"/>
        <w:outlineLvl w:val="1"/>
        <w:rPr>
          <w:rFonts w:eastAsia="Times New Roman"/>
          <w:b/>
          <w:bCs/>
          <w:color w:val="005293"/>
          <w:sz w:val="32"/>
          <w:szCs w:val="26"/>
        </w:rPr>
      </w:pPr>
      <w:bookmarkStart w:id="4" w:name="_Toc142308360"/>
      <w:r w:rsidRPr="00C06289">
        <w:rPr>
          <w:rFonts w:eastAsia="Times New Roman"/>
          <w:b/>
          <w:bCs/>
          <w:color w:val="005293"/>
          <w:sz w:val="32"/>
          <w:szCs w:val="26"/>
        </w:rPr>
        <w:t>Tegemoetkoming scholieren</w:t>
      </w:r>
      <w:bookmarkEnd w:id="4"/>
    </w:p>
    <w:p w14:paraId="2218B794" w14:textId="77777777" w:rsidR="00E23974" w:rsidRPr="00C06289" w:rsidRDefault="00E23974" w:rsidP="00E23974">
      <w:pPr>
        <w:rPr>
          <w:color w:val="205E9E"/>
          <w:u w:val="single" w:color="205E9E"/>
        </w:rPr>
      </w:pPr>
      <w:r w:rsidRPr="00C06289">
        <w:t>De tegemoetkoming bestaat uit een basistoelage en een aanvullende toelage. De aanvullende toelage is afhankelijk van het inkomen van je ouders. Meer hierover lees je op</w:t>
      </w:r>
      <w:r>
        <w:t xml:space="preserve"> </w:t>
      </w:r>
      <w:hyperlink r:id="rId10" w:history="1">
        <w:r w:rsidRPr="00384DB8">
          <w:rPr>
            <w:color w:val="0000FF"/>
            <w:u w:val="single"/>
          </w:rPr>
          <w:t>DUO - Particulier</w:t>
        </w:r>
      </w:hyperlink>
      <w:r>
        <w:t xml:space="preserve"> </w:t>
      </w:r>
      <w:r w:rsidRPr="00C06289">
        <w:t xml:space="preserve"> </w:t>
      </w:r>
    </w:p>
    <w:p w14:paraId="29477D5D" w14:textId="77777777" w:rsidR="00E23974" w:rsidRPr="00C06289" w:rsidRDefault="00E23974" w:rsidP="00E23974">
      <w:pPr>
        <w:numPr>
          <w:ilvl w:val="0"/>
          <w:numId w:val="7"/>
        </w:numPr>
        <w:contextualSpacing/>
      </w:pPr>
      <w:r w:rsidRPr="00C06289">
        <w:t>Voltijd voortgezet onderwijs of voortgezet volwassenenonderwijs (VAVO).</w:t>
      </w:r>
    </w:p>
    <w:p w14:paraId="36A1260A" w14:textId="77777777" w:rsidR="00E23974" w:rsidRDefault="00E23974" w:rsidP="00E23974">
      <w:pPr>
        <w:numPr>
          <w:ilvl w:val="0"/>
          <w:numId w:val="7"/>
        </w:numPr>
        <w:contextualSpacing/>
      </w:pPr>
      <w:r w:rsidRPr="00C06289">
        <w:t>18 - 30 jaar.</w:t>
      </w:r>
    </w:p>
    <w:p w14:paraId="5F3D0B86" w14:textId="77777777" w:rsidR="00E23974" w:rsidRPr="00C06289" w:rsidRDefault="00E23974" w:rsidP="00E23974">
      <w:pPr>
        <w:ind w:left="360"/>
        <w:contextualSpacing/>
      </w:pPr>
    </w:p>
    <w:p w14:paraId="43EFEEDE" w14:textId="77777777" w:rsidR="00E23974" w:rsidRPr="00C06289" w:rsidRDefault="00E23974" w:rsidP="00E23974">
      <w:pPr>
        <w:keepNext/>
        <w:keepLines/>
        <w:spacing w:before="200" w:after="0"/>
        <w:outlineLvl w:val="1"/>
        <w:rPr>
          <w:rFonts w:eastAsia="Times New Roman"/>
          <w:b/>
          <w:bCs/>
          <w:color w:val="005293"/>
          <w:sz w:val="32"/>
          <w:szCs w:val="26"/>
        </w:rPr>
      </w:pPr>
      <w:bookmarkStart w:id="5" w:name="_Toc142308361"/>
      <w:r w:rsidRPr="00C06289">
        <w:rPr>
          <w:rFonts w:eastAsia="Times New Roman"/>
          <w:b/>
          <w:bCs/>
          <w:color w:val="005293"/>
          <w:sz w:val="32"/>
          <w:szCs w:val="26"/>
        </w:rPr>
        <w:t xml:space="preserve">Tegemoetkoming </w:t>
      </w:r>
      <w:r>
        <w:rPr>
          <w:rFonts w:eastAsia="Times New Roman"/>
          <w:b/>
          <w:bCs/>
          <w:color w:val="005293"/>
          <w:sz w:val="32"/>
          <w:szCs w:val="26"/>
        </w:rPr>
        <w:t>d</w:t>
      </w:r>
      <w:r w:rsidRPr="00C06289">
        <w:rPr>
          <w:rFonts w:eastAsia="Times New Roman"/>
          <w:b/>
          <w:bCs/>
          <w:color w:val="005293"/>
          <w:sz w:val="32"/>
          <w:szCs w:val="26"/>
        </w:rPr>
        <w:t>eeltijders</w:t>
      </w:r>
      <w:bookmarkEnd w:id="5"/>
    </w:p>
    <w:p w14:paraId="66AB96A9" w14:textId="77777777" w:rsidR="00E23974" w:rsidRPr="00C06289" w:rsidRDefault="00E23974" w:rsidP="00E23974">
      <w:r w:rsidRPr="00C06289">
        <w:t xml:space="preserve">Deze tegemoetkoming geldt voor het cursusgeld en de schoolkosten. Om de tegemoetkoming voor deeltijders te krijgen, moet je aan bepaalde voorwaarden voldoen. De hoogte van de tegemoetkoming deeltijders is afhankelijk van jouw inkomen en dat van je eventuele partner. Meer hierover en over de voorwaarden lees je op </w:t>
      </w:r>
      <w:bookmarkStart w:id="6" w:name="_Hlk142056462"/>
      <w:r>
        <w:fldChar w:fldCharType="begin"/>
      </w:r>
      <w:r>
        <w:instrText>HYPERLINK "https://www.duo.nl/particulier/"</w:instrText>
      </w:r>
      <w:r>
        <w:fldChar w:fldCharType="separate"/>
      </w:r>
      <w:r w:rsidRPr="00384DB8">
        <w:rPr>
          <w:color w:val="0000FF"/>
          <w:u w:val="single"/>
        </w:rPr>
        <w:t>DUO - Particulier</w:t>
      </w:r>
      <w:r>
        <w:rPr>
          <w:color w:val="0000FF"/>
          <w:u w:val="single"/>
        </w:rPr>
        <w:fldChar w:fldCharType="end"/>
      </w:r>
      <w:bookmarkEnd w:id="6"/>
    </w:p>
    <w:p w14:paraId="5FBFAD54" w14:textId="77777777" w:rsidR="00E23974" w:rsidRPr="00C06289" w:rsidRDefault="00E23974" w:rsidP="00E23974">
      <w:pPr>
        <w:numPr>
          <w:ilvl w:val="0"/>
          <w:numId w:val="7"/>
        </w:numPr>
        <w:contextualSpacing/>
      </w:pPr>
      <w:r w:rsidRPr="00C06289">
        <w:t>Deeltijd voortgezet onderwijs of voortgezet volwassenenonderwijs</w:t>
      </w:r>
      <w:r w:rsidRPr="00C06289">
        <w:rPr>
          <w:spacing w:val="-5"/>
        </w:rPr>
        <w:t xml:space="preserve"> (VAVO).</w:t>
      </w:r>
    </w:p>
    <w:p w14:paraId="57696AD9" w14:textId="77777777" w:rsidR="00E23974" w:rsidRDefault="00E23974" w:rsidP="00E23974">
      <w:pPr>
        <w:numPr>
          <w:ilvl w:val="0"/>
          <w:numId w:val="7"/>
        </w:numPr>
        <w:contextualSpacing/>
      </w:pPr>
      <w:r w:rsidRPr="00C06289">
        <w:t>Ouder dan</w:t>
      </w:r>
      <w:r w:rsidRPr="00C06289">
        <w:rPr>
          <w:spacing w:val="-2"/>
        </w:rPr>
        <w:t xml:space="preserve"> </w:t>
      </w:r>
      <w:r w:rsidRPr="00C06289">
        <w:t>18.</w:t>
      </w:r>
    </w:p>
    <w:p w14:paraId="0234DFED" w14:textId="77777777" w:rsidR="00E23974" w:rsidRDefault="00E23974" w:rsidP="00E23974">
      <w:pPr>
        <w:spacing w:after="0" w:line="240" w:lineRule="auto"/>
      </w:pPr>
    </w:p>
    <w:p w14:paraId="417F3973" w14:textId="77777777" w:rsidR="00E23974" w:rsidRPr="00C06289" w:rsidRDefault="00E23974" w:rsidP="00E23974">
      <w:pPr>
        <w:keepNext/>
        <w:keepLines/>
        <w:spacing w:before="200" w:after="0"/>
        <w:outlineLvl w:val="1"/>
        <w:rPr>
          <w:rFonts w:eastAsia="Times New Roman"/>
          <w:b/>
          <w:bCs/>
          <w:color w:val="005293"/>
          <w:sz w:val="32"/>
          <w:szCs w:val="26"/>
        </w:rPr>
      </w:pPr>
      <w:bookmarkStart w:id="7" w:name="_Toc142308362"/>
      <w:r w:rsidRPr="00C06289">
        <w:rPr>
          <w:rFonts w:eastAsia="Times New Roman"/>
          <w:b/>
          <w:bCs/>
          <w:color w:val="005293"/>
          <w:sz w:val="32"/>
          <w:szCs w:val="26"/>
        </w:rPr>
        <w:t>Studiefinanciering</w:t>
      </w:r>
      <w:bookmarkEnd w:id="7"/>
    </w:p>
    <w:p w14:paraId="48CBCD04" w14:textId="77777777" w:rsidR="00E23974" w:rsidRDefault="00887A32" w:rsidP="00E23974">
      <w:pPr>
        <w:spacing w:after="0"/>
      </w:pPr>
      <w:r>
        <w:t xml:space="preserve">Als u staat ingeschreven als student aan het mbo, hbo of universiteit, kunt u geld krijgen voor uw opleiding; studiefinanciering. Studiefinanciering bestaat uit verschillende onderdelen, zoals basisbeurs, aanvullende beurs, rentedragende lening, studentenreisproduct en collegegeldkrediet (alleen voor hbo en universiteit). </w:t>
      </w:r>
      <w:r w:rsidR="00E23974" w:rsidRPr="00C06289">
        <w:t xml:space="preserve">Meer hierover lees je op: </w:t>
      </w:r>
      <w:hyperlink r:id="rId11" w:history="1">
        <w:r w:rsidR="00E23974" w:rsidRPr="00384DB8">
          <w:rPr>
            <w:color w:val="0000FF"/>
            <w:u w:val="single"/>
          </w:rPr>
          <w:t>DUO - Particulier</w:t>
        </w:r>
      </w:hyperlink>
    </w:p>
    <w:p w14:paraId="008EFDBB" w14:textId="77777777" w:rsidR="00E23974" w:rsidRDefault="00E23974" w:rsidP="00E23974">
      <w:pPr>
        <w:keepNext/>
        <w:keepLines/>
        <w:spacing w:after="0"/>
        <w:outlineLvl w:val="1"/>
        <w:rPr>
          <w:rFonts w:eastAsia="Times New Roman"/>
          <w:b/>
          <w:bCs/>
          <w:color w:val="005293"/>
          <w:sz w:val="32"/>
          <w:szCs w:val="26"/>
        </w:rPr>
      </w:pPr>
      <w:bookmarkStart w:id="8" w:name="_Toc142308363"/>
      <w:r w:rsidRPr="00C06289">
        <w:rPr>
          <w:rFonts w:eastAsia="Times New Roman"/>
          <w:b/>
          <w:bCs/>
          <w:color w:val="005293"/>
          <w:sz w:val="32"/>
          <w:szCs w:val="26"/>
        </w:rPr>
        <w:lastRenderedPageBreak/>
        <w:t>Levenlanglerenkrediet</w:t>
      </w:r>
      <w:bookmarkEnd w:id="8"/>
    </w:p>
    <w:p w14:paraId="08A8A39D" w14:textId="77777777" w:rsidR="00E23974" w:rsidRPr="00C06289" w:rsidRDefault="00E23974" w:rsidP="00E23974">
      <w:pPr>
        <w:keepNext/>
        <w:keepLines/>
        <w:spacing w:after="0"/>
        <w:outlineLvl w:val="1"/>
      </w:pPr>
      <w:bookmarkStart w:id="9" w:name="_Toc142308364"/>
      <w:r w:rsidRPr="00C06289">
        <w:t>Iedereen</w:t>
      </w:r>
      <w:r w:rsidR="00887A32">
        <w:t xml:space="preserve"> jonger dan </w:t>
      </w:r>
      <w:r w:rsidRPr="00C06289">
        <w:t>5</w:t>
      </w:r>
      <w:r w:rsidR="00887A32">
        <w:t>6</w:t>
      </w:r>
      <w:r w:rsidRPr="00C06289">
        <w:t xml:space="preserve"> jaar kan onder bepaalde voorwaarden geld lenen om collegegeld of lesgeld te betalen. Je krijgt het krediet voor de duur van de opleiding. Je kunt het Levenlanglerenkrediet aanvragen via DUO. Meer hierover en over de voorwaarden lees je op: </w:t>
      </w:r>
      <w:hyperlink r:id="rId12" w:history="1">
        <w:r w:rsidRPr="00384DB8">
          <w:rPr>
            <w:color w:val="0000FF"/>
            <w:u w:val="single"/>
          </w:rPr>
          <w:t>DUO - Particulier</w:t>
        </w:r>
        <w:bookmarkEnd w:id="9"/>
      </w:hyperlink>
    </w:p>
    <w:p w14:paraId="489965C0" w14:textId="77777777" w:rsidR="00E23974" w:rsidRPr="00C06289" w:rsidRDefault="00E23974" w:rsidP="00E23974">
      <w:pPr>
        <w:spacing w:after="0"/>
        <w:rPr>
          <w:i/>
          <w:iCs/>
          <w:color w:val="7AB800"/>
        </w:rPr>
      </w:pPr>
    </w:p>
    <w:p w14:paraId="3FE14011" w14:textId="77777777" w:rsidR="00E23974" w:rsidRPr="00C06289" w:rsidRDefault="00E23974" w:rsidP="00E23974">
      <w:pPr>
        <w:spacing w:after="0"/>
        <w:rPr>
          <w:color w:val="7AB800"/>
        </w:rPr>
      </w:pPr>
      <w:r w:rsidRPr="00C06289">
        <w:rPr>
          <w:color w:val="7AB800"/>
        </w:rPr>
        <w:t xml:space="preserve">Ben je jonger dan 30? </w:t>
      </w:r>
    </w:p>
    <w:p w14:paraId="3F63AF15" w14:textId="77777777" w:rsidR="00E23974" w:rsidRPr="00C06289" w:rsidRDefault="00E23974" w:rsidP="00E23974">
      <w:pPr>
        <w:spacing w:after="0"/>
      </w:pPr>
      <w:r w:rsidRPr="00C06289">
        <w:t>Dan kun je het krediet alleen in een van de volgende 2 situaties krijgen:</w:t>
      </w:r>
    </w:p>
    <w:p w14:paraId="6E408979" w14:textId="77777777" w:rsidR="00E23974" w:rsidRPr="00C06289" w:rsidRDefault="00E23974" w:rsidP="00E23974">
      <w:pPr>
        <w:numPr>
          <w:ilvl w:val="0"/>
          <w:numId w:val="7"/>
        </w:numPr>
        <w:contextualSpacing/>
      </w:pPr>
      <w:r w:rsidRPr="00C06289">
        <w:t>Je</w:t>
      </w:r>
      <w:r w:rsidRPr="00C06289">
        <w:rPr>
          <w:spacing w:val="-4"/>
        </w:rPr>
        <w:t xml:space="preserve"> </w:t>
      </w:r>
      <w:r w:rsidRPr="00C06289">
        <w:t>hebt</w:t>
      </w:r>
      <w:r w:rsidRPr="00C06289">
        <w:rPr>
          <w:spacing w:val="-3"/>
        </w:rPr>
        <w:t xml:space="preserve"> </w:t>
      </w:r>
      <w:r w:rsidRPr="00C06289">
        <w:t>een</w:t>
      </w:r>
      <w:r w:rsidRPr="00C06289">
        <w:rPr>
          <w:spacing w:val="-4"/>
        </w:rPr>
        <w:t xml:space="preserve"> </w:t>
      </w:r>
      <w:r w:rsidRPr="00C06289">
        <w:t>diploma</w:t>
      </w:r>
      <w:r w:rsidRPr="00C06289">
        <w:rPr>
          <w:spacing w:val="-4"/>
        </w:rPr>
        <w:t xml:space="preserve"> </w:t>
      </w:r>
      <w:r w:rsidRPr="00C06289">
        <w:t>voor</w:t>
      </w:r>
      <w:r w:rsidRPr="00C06289">
        <w:rPr>
          <w:spacing w:val="-3"/>
        </w:rPr>
        <w:t xml:space="preserve"> </w:t>
      </w:r>
      <w:r w:rsidRPr="00C06289">
        <w:t>een</w:t>
      </w:r>
      <w:r w:rsidRPr="00C06289">
        <w:rPr>
          <w:spacing w:val="-4"/>
        </w:rPr>
        <w:t xml:space="preserve"> </w:t>
      </w:r>
      <w:r w:rsidRPr="00C06289">
        <w:t>hbo-bachelor</w:t>
      </w:r>
      <w:r w:rsidRPr="00C06289">
        <w:rPr>
          <w:spacing w:val="-4"/>
        </w:rPr>
        <w:t xml:space="preserve"> </w:t>
      </w:r>
      <w:r w:rsidRPr="00C06289">
        <w:t>of</w:t>
      </w:r>
      <w:r w:rsidRPr="00C06289">
        <w:rPr>
          <w:spacing w:val="-4"/>
        </w:rPr>
        <w:t xml:space="preserve"> </w:t>
      </w:r>
      <w:r w:rsidRPr="00C06289">
        <w:t>een</w:t>
      </w:r>
      <w:r w:rsidRPr="00C06289">
        <w:rPr>
          <w:spacing w:val="-4"/>
        </w:rPr>
        <w:t xml:space="preserve"> </w:t>
      </w:r>
      <w:r w:rsidRPr="00C06289">
        <w:t>universitaire</w:t>
      </w:r>
      <w:r w:rsidRPr="00C06289">
        <w:rPr>
          <w:spacing w:val="-4"/>
        </w:rPr>
        <w:t xml:space="preserve"> </w:t>
      </w:r>
      <w:r w:rsidRPr="00C06289">
        <w:t>master</w:t>
      </w:r>
      <w:r w:rsidRPr="00C06289">
        <w:rPr>
          <w:spacing w:val="-3"/>
        </w:rPr>
        <w:t xml:space="preserve"> </w:t>
      </w:r>
      <w:r w:rsidRPr="00C06289">
        <w:t>en</w:t>
      </w:r>
      <w:r w:rsidRPr="00C06289">
        <w:rPr>
          <w:spacing w:val="-4"/>
        </w:rPr>
        <w:t xml:space="preserve"> </w:t>
      </w:r>
      <w:r w:rsidRPr="00C06289">
        <w:t>gaat</w:t>
      </w:r>
      <w:r w:rsidRPr="00C06289">
        <w:rPr>
          <w:spacing w:val="-4"/>
        </w:rPr>
        <w:t xml:space="preserve"> </w:t>
      </w:r>
      <w:r w:rsidRPr="00C06289">
        <w:t>nu</w:t>
      </w:r>
      <w:r w:rsidRPr="00C06289">
        <w:rPr>
          <w:spacing w:val="-4"/>
        </w:rPr>
        <w:t xml:space="preserve"> </w:t>
      </w:r>
      <w:r w:rsidRPr="00C06289">
        <w:t>een</w:t>
      </w:r>
      <w:r w:rsidRPr="00C06289">
        <w:rPr>
          <w:spacing w:val="-4"/>
        </w:rPr>
        <w:t xml:space="preserve"> </w:t>
      </w:r>
      <w:r w:rsidRPr="00C06289">
        <w:t>2e</w:t>
      </w:r>
      <w:r w:rsidRPr="00C06289">
        <w:rPr>
          <w:spacing w:val="-4"/>
        </w:rPr>
        <w:t xml:space="preserve"> </w:t>
      </w:r>
      <w:r w:rsidRPr="00C06289">
        <w:t>opleiding</w:t>
      </w:r>
      <w:r w:rsidRPr="00C06289">
        <w:rPr>
          <w:spacing w:val="-4"/>
        </w:rPr>
        <w:t xml:space="preserve"> </w:t>
      </w:r>
      <w:r w:rsidRPr="00C06289">
        <w:t>doen</w:t>
      </w:r>
      <w:r w:rsidRPr="00C06289">
        <w:rPr>
          <w:spacing w:val="-4"/>
        </w:rPr>
        <w:t xml:space="preserve"> </w:t>
      </w:r>
      <w:r w:rsidRPr="00C06289">
        <w:t>aan</w:t>
      </w:r>
      <w:r w:rsidRPr="00C06289">
        <w:rPr>
          <w:spacing w:val="-4"/>
        </w:rPr>
        <w:t xml:space="preserve"> </w:t>
      </w:r>
      <w:r w:rsidRPr="00C06289">
        <w:t>hbo</w:t>
      </w:r>
      <w:r w:rsidRPr="00C06289">
        <w:rPr>
          <w:spacing w:val="-4"/>
        </w:rPr>
        <w:t xml:space="preserve"> </w:t>
      </w:r>
      <w:r w:rsidRPr="00C06289">
        <w:t>of universiteit.</w:t>
      </w:r>
    </w:p>
    <w:p w14:paraId="3CE6E6C9" w14:textId="77777777" w:rsidR="00E23974" w:rsidRDefault="00E23974" w:rsidP="00E23974">
      <w:pPr>
        <w:numPr>
          <w:ilvl w:val="0"/>
          <w:numId w:val="7"/>
        </w:numPr>
        <w:contextualSpacing/>
      </w:pPr>
      <w:r w:rsidRPr="00C06289">
        <w:t>Je gaat een deeltijdopleiding doen aan hbo of</w:t>
      </w:r>
      <w:r w:rsidRPr="00C06289">
        <w:rPr>
          <w:spacing w:val="-10"/>
        </w:rPr>
        <w:t xml:space="preserve"> </w:t>
      </w:r>
      <w:r w:rsidRPr="00C06289">
        <w:t>universiteit.</w:t>
      </w:r>
    </w:p>
    <w:p w14:paraId="0130825E" w14:textId="77777777" w:rsidR="00E23974" w:rsidRPr="00C06289" w:rsidRDefault="00E23974" w:rsidP="00E23974">
      <w:pPr>
        <w:ind w:left="360"/>
        <w:contextualSpacing/>
      </w:pPr>
    </w:p>
    <w:p w14:paraId="3D05FF5B" w14:textId="77777777" w:rsidR="00E23974" w:rsidRPr="00C06289" w:rsidRDefault="00E23974" w:rsidP="00E23974">
      <w:pPr>
        <w:keepNext/>
        <w:keepLines/>
        <w:spacing w:before="200" w:after="0"/>
        <w:outlineLvl w:val="1"/>
        <w:rPr>
          <w:rFonts w:eastAsia="Times New Roman"/>
          <w:b/>
          <w:bCs/>
          <w:color w:val="005293"/>
          <w:sz w:val="32"/>
          <w:szCs w:val="26"/>
        </w:rPr>
      </w:pPr>
      <w:bookmarkStart w:id="10" w:name="_Toc142308365"/>
      <w:r w:rsidRPr="00C06289">
        <w:rPr>
          <w:rFonts w:eastAsia="Times New Roman"/>
          <w:b/>
          <w:bCs/>
          <w:color w:val="005293"/>
          <w:sz w:val="32"/>
          <w:szCs w:val="26"/>
        </w:rPr>
        <w:t>Startersbeurs</w:t>
      </w:r>
      <w:bookmarkEnd w:id="10"/>
    </w:p>
    <w:p w14:paraId="2A220A2C" w14:textId="77777777" w:rsidR="00E23974" w:rsidRPr="00C06289" w:rsidRDefault="00E23974" w:rsidP="00E23974">
      <w:r w:rsidRPr="00C06289">
        <w:t xml:space="preserve">De Startersbeurs biedt de mogelijkheid om zes maanden, 32 uur per week, werkervaring op te doen bij een bedrijf naar keuze tegen een vergoeding van minimaal € </w:t>
      </w:r>
      <w:r>
        <w:t>7</w:t>
      </w:r>
      <w:r w:rsidRPr="00C06289">
        <w:t xml:space="preserve">00,-. In sommige gemeenten spaar je per maand € 100,- voor een opleiding. Bekijk de voorwaarden in jouw gemeente op </w:t>
      </w:r>
      <w:hyperlink r:id="rId13" w:history="1">
        <w:r w:rsidRPr="00A71D3B">
          <w:rPr>
            <w:color w:val="0000FF"/>
            <w:u w:val="single"/>
          </w:rPr>
          <w:t>Welkom bij Startersbeurs · Startersbeurs</w:t>
        </w:r>
      </w:hyperlink>
      <w:r w:rsidRPr="00C06289">
        <w:t xml:space="preserve"> </w:t>
      </w:r>
    </w:p>
    <w:p w14:paraId="76ECFD31" w14:textId="77777777" w:rsidR="00E23974" w:rsidRDefault="00E23974" w:rsidP="00E23974">
      <w:pPr>
        <w:contextualSpacing/>
      </w:pPr>
      <w:r>
        <w:t>Om in aanmerking te komen voor een startersbeurs moet je voldoen aan de volgende 2 situaties:</w:t>
      </w:r>
    </w:p>
    <w:p w14:paraId="7CBA3E61" w14:textId="77777777" w:rsidR="00E23974" w:rsidRPr="00C06289" w:rsidRDefault="00E23974" w:rsidP="00E23974">
      <w:pPr>
        <w:numPr>
          <w:ilvl w:val="0"/>
          <w:numId w:val="7"/>
        </w:numPr>
        <w:contextualSpacing/>
      </w:pPr>
      <w:r w:rsidRPr="00C06289">
        <w:t>18 - 26 jaar.</w:t>
      </w:r>
    </w:p>
    <w:p w14:paraId="0FF7F991" w14:textId="77777777" w:rsidR="00E23974" w:rsidRDefault="00E23974" w:rsidP="00E23974">
      <w:pPr>
        <w:numPr>
          <w:ilvl w:val="0"/>
          <w:numId w:val="7"/>
        </w:numPr>
        <w:spacing w:before="240" w:after="0"/>
        <w:contextualSpacing/>
      </w:pPr>
      <w:r w:rsidRPr="00C06289">
        <w:t>Opleiding</w:t>
      </w:r>
      <w:r w:rsidRPr="00C06289">
        <w:rPr>
          <w:spacing w:val="-1"/>
        </w:rPr>
        <w:t xml:space="preserve"> </w:t>
      </w:r>
      <w:r w:rsidRPr="00C06289">
        <w:t>afgerond.</w:t>
      </w:r>
    </w:p>
    <w:p w14:paraId="372DD990" w14:textId="77777777" w:rsidR="00E23974" w:rsidRPr="00C06289" w:rsidRDefault="00E23974" w:rsidP="00E23974">
      <w:pPr>
        <w:keepNext/>
        <w:keepLines/>
        <w:spacing w:before="200" w:after="0"/>
        <w:outlineLvl w:val="1"/>
        <w:rPr>
          <w:rFonts w:eastAsia="Times New Roman"/>
          <w:b/>
          <w:bCs/>
          <w:color w:val="005293"/>
          <w:sz w:val="32"/>
          <w:szCs w:val="26"/>
        </w:rPr>
      </w:pPr>
      <w:bookmarkStart w:id="11" w:name="_Toc142308366"/>
      <w:r w:rsidRPr="00C06289">
        <w:rPr>
          <w:rFonts w:eastAsia="Times New Roman"/>
          <w:b/>
          <w:bCs/>
          <w:color w:val="005293"/>
          <w:sz w:val="32"/>
          <w:szCs w:val="26"/>
        </w:rPr>
        <w:t>Transitievergoeding</w:t>
      </w:r>
      <w:bookmarkEnd w:id="11"/>
    </w:p>
    <w:p w14:paraId="75003164" w14:textId="77777777" w:rsidR="00E23974" w:rsidRDefault="00E23974" w:rsidP="00E23974">
      <w:pPr>
        <w:spacing w:after="0"/>
        <w:rPr>
          <w:rFonts w:cstheme="minorHAnsi"/>
          <w:color w:val="000000"/>
        </w:rPr>
      </w:pPr>
      <w:r w:rsidRPr="00E75E7E">
        <w:rPr>
          <w:rFonts w:cstheme="minorHAnsi"/>
          <w:color w:val="000000"/>
        </w:rPr>
        <w:t>Bij ontslag kunt u mogelijk een vergoeding krijgen. Dit heet de transitievergoeding. Die kunt u ook krijgen als uw werkgever uw tijdelijke contract niet verlengt. Het initiatief voor ontslag moet wel bij uw werkgever liggen.</w:t>
      </w:r>
    </w:p>
    <w:p w14:paraId="2373BF7E" w14:textId="77777777" w:rsidR="00E23974" w:rsidRDefault="00E23974" w:rsidP="00E23974">
      <w:pPr>
        <w:spacing w:after="0"/>
      </w:pPr>
      <w:r w:rsidRPr="00E75E7E">
        <w:rPr>
          <w:rFonts w:cstheme="minorHAnsi"/>
        </w:rPr>
        <w:t>Je kunt deze</w:t>
      </w:r>
      <w:r w:rsidRPr="00C06289">
        <w:t xml:space="preserve"> vergoeding gebruiken voor scholing of begeleiding bij het vinden van een andere baan. De hoogte van de vergoeding is afhankelijk van het maandsalaris en het aantal dienstjaren. </w:t>
      </w:r>
    </w:p>
    <w:p w14:paraId="2A86097C" w14:textId="77777777" w:rsidR="00E23974" w:rsidRDefault="00E23974" w:rsidP="00E23974">
      <w:pPr>
        <w:spacing w:after="0"/>
      </w:pPr>
    </w:p>
    <w:p w14:paraId="7326A32D" w14:textId="77777777" w:rsidR="00E23974" w:rsidRDefault="00E23974" w:rsidP="00E23974">
      <w:pPr>
        <w:spacing w:after="0"/>
        <w:rPr>
          <w:color w:val="0000FF"/>
          <w:u w:val="single"/>
        </w:rPr>
      </w:pPr>
      <w:r w:rsidRPr="00C06289">
        <w:t>Lees meer over de transitievergoeding op</w:t>
      </w:r>
      <w:r>
        <w:t xml:space="preserve"> </w:t>
      </w:r>
      <w:r w:rsidRPr="00C06289">
        <w:rPr>
          <w:color w:val="205E9E"/>
          <w:u w:val="single" w:color="205E9E"/>
        </w:rPr>
        <w:t xml:space="preserve"> </w:t>
      </w:r>
      <w:hyperlink r:id="rId14" w:history="1">
        <w:r w:rsidRPr="00384DB8">
          <w:rPr>
            <w:color w:val="0000FF"/>
            <w:u w:val="single"/>
          </w:rPr>
          <w:t>Particulieren (Home) | UWV | Particulieren</w:t>
        </w:r>
      </w:hyperlink>
    </w:p>
    <w:p w14:paraId="2C4ED9FA" w14:textId="77777777" w:rsidR="00E23974" w:rsidRDefault="00E23974" w:rsidP="00E23974">
      <w:pPr>
        <w:keepNext/>
        <w:keepLines/>
        <w:spacing w:before="200" w:after="0"/>
        <w:outlineLvl w:val="1"/>
        <w:rPr>
          <w:rFonts w:eastAsia="Times New Roman"/>
          <w:b/>
          <w:bCs/>
          <w:color w:val="005293"/>
          <w:sz w:val="32"/>
          <w:szCs w:val="26"/>
        </w:rPr>
      </w:pPr>
      <w:bookmarkStart w:id="12" w:name="_Toc142308367"/>
      <w:r>
        <w:rPr>
          <w:rFonts w:eastAsia="Times New Roman"/>
          <w:b/>
          <w:bCs/>
          <w:color w:val="005293"/>
          <w:sz w:val="32"/>
          <w:szCs w:val="26"/>
        </w:rPr>
        <w:t>DOORZAAM Ontwikkelbudget</w:t>
      </w:r>
      <w:bookmarkEnd w:id="12"/>
    </w:p>
    <w:p w14:paraId="680D238F" w14:textId="77777777" w:rsidR="00E23974" w:rsidRDefault="00E23974" w:rsidP="00E23974">
      <w:pPr>
        <w:keepNext/>
        <w:keepLines/>
        <w:spacing w:before="200" w:after="0"/>
        <w:outlineLvl w:val="1"/>
        <w:rPr>
          <w:rFonts w:eastAsia="Times New Roman"/>
        </w:rPr>
      </w:pPr>
      <w:bookmarkStart w:id="13" w:name="_Toc142308368"/>
      <w:r w:rsidRPr="00243DDF">
        <w:rPr>
          <w:rFonts w:eastAsia="Times New Roman"/>
        </w:rPr>
        <w:t>Het Doorzaam </w:t>
      </w:r>
      <w:r>
        <w:rPr>
          <w:rFonts w:eastAsia="Times New Roman"/>
        </w:rPr>
        <w:t>Ontwikkelbudget</w:t>
      </w:r>
      <w:r w:rsidRPr="00243DDF">
        <w:rPr>
          <w:rFonts w:eastAsia="Times New Roman"/>
        </w:rPr>
        <w:t xml:space="preserve"> helpt uitzendkrachten om duurzaam inzetbaar te zijn en te blijven. Het gaat om een budget voor concrete ondersteuning in de vorm van scholing, training of coaching op diverse terreinen. Onder persoonlijke begeleiding van een coach onderzoekt de uitzendkracht wat de uitdagingen zijn met betrekking tot de duurzame inzetbaarheid voor nu en de toekomst en gaat daarmee aan de slag door middel van het inzetten van een beschikbaar budget.</w:t>
      </w:r>
      <w:bookmarkEnd w:id="13"/>
    </w:p>
    <w:p w14:paraId="5B1A19B0" w14:textId="77777777" w:rsidR="00E23974" w:rsidRPr="00243DDF" w:rsidRDefault="00E23974" w:rsidP="00E23974">
      <w:pPr>
        <w:keepNext/>
        <w:keepLines/>
        <w:spacing w:before="200" w:after="0"/>
        <w:outlineLvl w:val="1"/>
        <w:rPr>
          <w:rFonts w:eastAsia="Times New Roman"/>
        </w:rPr>
      </w:pPr>
      <w:bookmarkStart w:id="14" w:name="_Toc142308369"/>
      <w:r>
        <w:rPr>
          <w:rFonts w:eastAsia="Times New Roman"/>
        </w:rPr>
        <w:t xml:space="preserve">Meer informatie; </w:t>
      </w:r>
      <w:hyperlink r:id="rId15" w:history="1">
        <w:r w:rsidRPr="00243DDF">
          <w:rPr>
            <w:color w:val="0000FF"/>
            <w:u w:val="single"/>
          </w:rPr>
          <w:t>Ontwikkelbudget - Doorzaam</w:t>
        </w:r>
        <w:bookmarkEnd w:id="14"/>
      </w:hyperlink>
    </w:p>
    <w:p w14:paraId="13584EA1" w14:textId="77777777" w:rsidR="00E23974" w:rsidRPr="00C06289" w:rsidRDefault="00E23974" w:rsidP="00E23974">
      <w:pPr>
        <w:keepNext/>
        <w:keepLines/>
        <w:spacing w:before="200" w:after="0"/>
        <w:outlineLvl w:val="1"/>
        <w:rPr>
          <w:rFonts w:eastAsia="Times New Roman"/>
          <w:b/>
          <w:bCs/>
          <w:color w:val="005293"/>
          <w:sz w:val="32"/>
          <w:szCs w:val="26"/>
        </w:rPr>
      </w:pPr>
      <w:bookmarkStart w:id="15" w:name="_Toc142308370"/>
      <w:r w:rsidRPr="00C06289">
        <w:rPr>
          <w:rFonts w:eastAsia="Times New Roman"/>
          <w:b/>
          <w:bCs/>
          <w:color w:val="005293"/>
          <w:sz w:val="32"/>
          <w:szCs w:val="26"/>
        </w:rPr>
        <w:t>DOORZAAM Scholingsvoucher</w:t>
      </w:r>
      <w:bookmarkEnd w:id="15"/>
    </w:p>
    <w:p w14:paraId="6E9C713A" w14:textId="77777777" w:rsidR="001F65CA" w:rsidRDefault="00E23974" w:rsidP="00E23974">
      <w:pPr>
        <w:spacing w:after="0"/>
      </w:pPr>
      <w:r w:rsidRPr="00C06289">
        <w:t>Als uitzendkracht kun je met de Scholingsvoucher zelf de regie in handen nemen. Met de voucher kun je één of meerdere opleidingen, cursussen of trainingen kiezen tot een maximum van € 500,</w:t>
      </w:r>
      <w:r>
        <w:t xml:space="preserve"> </w:t>
      </w:r>
      <w:r w:rsidRPr="00C06289">
        <w:t xml:space="preserve">- </w:t>
      </w:r>
      <w:r>
        <w:t>(</w:t>
      </w:r>
      <w:r w:rsidRPr="00C06289">
        <w:t xml:space="preserve">incl. </w:t>
      </w:r>
      <w:r>
        <w:t>BTW)</w:t>
      </w:r>
      <w:r w:rsidRPr="00C06289">
        <w:t xml:space="preserve"> en is gratis. De voucher is echt voor jou persoonlijk: dus jij bepaalt wat je wilt leren, er moet wel een relatie zijn met je huidige of toekomstige werk.</w:t>
      </w:r>
    </w:p>
    <w:p w14:paraId="053F7E58" w14:textId="53C2AE10" w:rsidR="00E23974" w:rsidRDefault="00E23974" w:rsidP="00E23974">
      <w:pPr>
        <w:spacing w:after="0"/>
      </w:pPr>
      <w:r w:rsidRPr="00C06289">
        <w:lastRenderedPageBreak/>
        <w:t>De Scholingsvoucher is bedoeld voor het vergroten van jouw duurzame inzetbaarheid. En je kunt hier elk kalenderjaar opnieuw gebruik van maken.</w:t>
      </w:r>
      <w:r w:rsidRPr="00C06289">
        <w:br/>
        <w:t xml:space="preserve">De scholingsvoucher is beschikbaar voor uitzendkrachten die: </w:t>
      </w:r>
    </w:p>
    <w:p w14:paraId="6FDE9D14" w14:textId="77777777" w:rsidR="00E23974" w:rsidRPr="00C06289" w:rsidRDefault="00E23974" w:rsidP="00E23974">
      <w:pPr>
        <w:spacing w:after="0"/>
      </w:pPr>
    </w:p>
    <w:p w14:paraId="4A3D016D" w14:textId="77777777" w:rsidR="00E23974" w:rsidRPr="00C06289" w:rsidRDefault="00E23974" w:rsidP="00E23974">
      <w:pPr>
        <w:numPr>
          <w:ilvl w:val="0"/>
          <w:numId w:val="7"/>
        </w:numPr>
        <w:contextualSpacing/>
      </w:pPr>
      <w:r w:rsidRPr="00C06289">
        <w:t xml:space="preserve">Niet hoger opgeleid zijn dan </w:t>
      </w:r>
      <w:r>
        <w:t>mbo-</w:t>
      </w:r>
      <w:r w:rsidRPr="00C06289">
        <w:t xml:space="preserve"> niveau 4.</w:t>
      </w:r>
    </w:p>
    <w:p w14:paraId="216C8180" w14:textId="77777777" w:rsidR="00E23974" w:rsidRPr="00C06289" w:rsidRDefault="00E23974" w:rsidP="00E23974">
      <w:pPr>
        <w:numPr>
          <w:ilvl w:val="0"/>
          <w:numId w:val="7"/>
        </w:numPr>
        <w:contextualSpacing/>
      </w:pPr>
      <w:r>
        <w:t>Werkzaam als uitzendkracht en g</w:t>
      </w:r>
      <w:r w:rsidRPr="00C06289">
        <w:rPr>
          <w:rFonts w:cstheme="minorHAnsi"/>
        </w:rPr>
        <w:t>éé</w:t>
      </w:r>
      <w:r w:rsidRPr="00C06289">
        <w:t>n contract voor onbepaalde tijd hebben bij het uitzendbureau.</w:t>
      </w:r>
    </w:p>
    <w:p w14:paraId="5AB0C93D" w14:textId="77777777" w:rsidR="00E23974" w:rsidRDefault="00E23974" w:rsidP="00E23974">
      <w:pPr>
        <w:spacing w:after="0"/>
      </w:pPr>
    </w:p>
    <w:p w14:paraId="4B251CC6" w14:textId="77777777" w:rsidR="00E23974" w:rsidRDefault="00E23974" w:rsidP="00E23974">
      <w:pPr>
        <w:spacing w:after="0"/>
        <w:rPr>
          <w:color w:val="0000FF"/>
          <w:u w:val="single"/>
        </w:rPr>
      </w:pPr>
      <w:r w:rsidRPr="00C06289">
        <w:t xml:space="preserve">Meer informatie: </w:t>
      </w:r>
      <w:hyperlink r:id="rId16" w:history="1">
        <w:r w:rsidRPr="00C06289">
          <w:rPr>
            <w:color w:val="0000FF"/>
            <w:u w:val="single"/>
          </w:rPr>
          <w:t>Ik wil een opleiding - Doorzaam</w:t>
        </w:r>
      </w:hyperlink>
    </w:p>
    <w:p w14:paraId="69CDBC2E" w14:textId="77777777" w:rsidR="00E23974" w:rsidRDefault="00E23974" w:rsidP="00E23974">
      <w:pPr>
        <w:spacing w:after="0"/>
        <w:rPr>
          <w:color w:val="0000FF"/>
          <w:u w:val="single"/>
        </w:rPr>
      </w:pPr>
    </w:p>
    <w:p w14:paraId="14B93244" w14:textId="77777777" w:rsidR="00E23974" w:rsidRPr="00C06289" w:rsidRDefault="00E23974" w:rsidP="00E23974">
      <w:pPr>
        <w:spacing w:after="0"/>
        <w:rPr>
          <w:rFonts w:eastAsia="Times New Roman"/>
          <w:b/>
          <w:bCs/>
          <w:color w:val="005293"/>
          <w:sz w:val="32"/>
          <w:szCs w:val="26"/>
        </w:rPr>
      </w:pPr>
      <w:r w:rsidRPr="00C06289">
        <w:rPr>
          <w:rFonts w:eastAsia="Times New Roman"/>
          <w:b/>
          <w:bCs/>
          <w:color w:val="005293"/>
          <w:sz w:val="32"/>
          <w:szCs w:val="26"/>
        </w:rPr>
        <w:t xml:space="preserve">DOORZAAM Persoonlijk Kansberoepbudget </w:t>
      </w:r>
    </w:p>
    <w:p w14:paraId="1FCA105B" w14:textId="77777777" w:rsidR="00E23974" w:rsidRDefault="00E23974" w:rsidP="00E23974">
      <w:pPr>
        <w:spacing w:after="0"/>
      </w:pPr>
      <w:r w:rsidRPr="00C06289">
        <w:t>Het Persoonlijk Kansberoepbudget is een tegemoetkoming van maximaal €1.500,</w:t>
      </w:r>
      <w:r>
        <w:t xml:space="preserve"> </w:t>
      </w:r>
      <w:r w:rsidRPr="00C06289">
        <w:t xml:space="preserve">- </w:t>
      </w:r>
      <w:r>
        <w:t>(</w:t>
      </w:r>
      <w:r w:rsidRPr="00C06289">
        <w:t>excl</w:t>
      </w:r>
      <w:r>
        <w:t>.</w:t>
      </w:r>
      <w:r w:rsidRPr="00C06289">
        <w:t xml:space="preserve"> BTW</w:t>
      </w:r>
      <w:r>
        <w:t>)</w:t>
      </w:r>
      <w:r w:rsidRPr="00C06289">
        <w:t xml:space="preserve"> in de opleidingskosten die gemaakt worden om de uitzendkracht om te scholen voor een kansrijk beroep.</w:t>
      </w:r>
      <w:r w:rsidRPr="00C06289">
        <w:br/>
        <w:t>Om in aanmerking te komen voor dit Persoonlijk Kansberoepbudget moet de uitzendkracht aan een aantal voorwaarden voldoen</w:t>
      </w:r>
      <w:r>
        <w:t>:</w:t>
      </w:r>
    </w:p>
    <w:p w14:paraId="25E228A2" w14:textId="77777777" w:rsidR="00E23974" w:rsidRPr="00C06289" w:rsidRDefault="00E23974" w:rsidP="00E23974">
      <w:pPr>
        <w:spacing w:after="0"/>
      </w:pPr>
    </w:p>
    <w:p w14:paraId="703DA3D1" w14:textId="77777777" w:rsidR="00E23974" w:rsidRPr="00C06289" w:rsidRDefault="00E23974" w:rsidP="00E23974">
      <w:pPr>
        <w:numPr>
          <w:ilvl w:val="0"/>
          <w:numId w:val="7"/>
        </w:numPr>
        <w:contextualSpacing/>
      </w:pPr>
      <w:r w:rsidRPr="00C06289">
        <w:t xml:space="preserve">Niet hoger opgeleid zijn dan </w:t>
      </w:r>
      <w:r>
        <w:t>mbo-</w:t>
      </w:r>
      <w:r w:rsidRPr="00C06289">
        <w:t>niveau 4.</w:t>
      </w:r>
    </w:p>
    <w:p w14:paraId="07C28862" w14:textId="77777777" w:rsidR="00E23974" w:rsidRPr="00C06289" w:rsidRDefault="00E23974" w:rsidP="00E23974">
      <w:pPr>
        <w:numPr>
          <w:ilvl w:val="0"/>
          <w:numId w:val="7"/>
        </w:numPr>
        <w:spacing w:after="0"/>
        <w:contextualSpacing/>
      </w:pPr>
      <w:r w:rsidRPr="00C06289">
        <w:t>Werkzaam in Fase A-B | Fase 1-2-3.</w:t>
      </w:r>
    </w:p>
    <w:p w14:paraId="4CF6CA07" w14:textId="77777777" w:rsidR="00E23974" w:rsidRDefault="00E23974" w:rsidP="00E23974">
      <w:pPr>
        <w:spacing w:after="0"/>
      </w:pPr>
    </w:p>
    <w:p w14:paraId="32B151C0" w14:textId="77777777" w:rsidR="00E23974" w:rsidRDefault="00E23974" w:rsidP="00E23974">
      <w:pPr>
        <w:spacing w:after="0"/>
        <w:rPr>
          <w:color w:val="0000FF"/>
          <w:u w:val="single"/>
        </w:rPr>
      </w:pPr>
      <w:bookmarkStart w:id="16" w:name="_Hlk115095476"/>
      <w:r w:rsidRPr="00C06289">
        <w:t>Meer informatie</w:t>
      </w:r>
      <w:bookmarkEnd w:id="16"/>
      <w:r w:rsidRPr="00C06289">
        <w:t xml:space="preserve">: </w:t>
      </w:r>
      <w:hyperlink r:id="rId17" w:history="1">
        <w:r w:rsidRPr="00C06289">
          <w:rPr>
            <w:color w:val="0000FF"/>
            <w:u w:val="single"/>
          </w:rPr>
          <w:t>Persoonlijk Kansberoepbudget - Doorzaam</w:t>
        </w:r>
      </w:hyperlink>
    </w:p>
    <w:p w14:paraId="5799F91B" w14:textId="77777777" w:rsidR="00E23974" w:rsidRDefault="00E23974" w:rsidP="00E23974">
      <w:pPr>
        <w:spacing w:after="0"/>
        <w:rPr>
          <w:color w:val="0000FF"/>
          <w:u w:val="single"/>
        </w:rPr>
      </w:pPr>
    </w:p>
    <w:p w14:paraId="48F67027" w14:textId="77777777" w:rsidR="00E23974" w:rsidRDefault="00E23974" w:rsidP="00E23974">
      <w:pPr>
        <w:spacing w:after="0"/>
        <w:rPr>
          <w:rFonts w:eastAsia="Times New Roman"/>
          <w:b/>
          <w:bCs/>
          <w:color w:val="005293"/>
          <w:sz w:val="32"/>
          <w:szCs w:val="26"/>
        </w:rPr>
      </w:pPr>
      <w:r w:rsidRPr="00C06289">
        <w:rPr>
          <w:rFonts w:eastAsia="Times New Roman"/>
          <w:b/>
          <w:bCs/>
          <w:color w:val="005293"/>
          <w:sz w:val="32"/>
          <w:szCs w:val="26"/>
        </w:rPr>
        <w:t xml:space="preserve">DOORZAAM </w:t>
      </w:r>
      <w:r>
        <w:rPr>
          <w:rFonts w:eastAsia="Times New Roman"/>
          <w:b/>
          <w:bCs/>
          <w:color w:val="005293"/>
          <w:sz w:val="32"/>
          <w:szCs w:val="26"/>
        </w:rPr>
        <w:t>Nederlands Taalbudget</w:t>
      </w:r>
      <w:r w:rsidRPr="00C06289">
        <w:rPr>
          <w:rFonts w:eastAsia="Times New Roman"/>
          <w:b/>
          <w:bCs/>
          <w:color w:val="005293"/>
          <w:sz w:val="32"/>
          <w:szCs w:val="26"/>
        </w:rPr>
        <w:t xml:space="preserve"> </w:t>
      </w:r>
    </w:p>
    <w:p w14:paraId="31395EDC" w14:textId="77777777" w:rsidR="00E23974" w:rsidRPr="00C06289" w:rsidRDefault="00E23974" w:rsidP="00E23974">
      <w:r w:rsidRPr="00C81BD1">
        <w:t>Het Nederlands Taalbudget is een tegemoetkoming van maximaal €</w:t>
      </w:r>
      <w:r>
        <w:t xml:space="preserve"> </w:t>
      </w:r>
      <w:r w:rsidRPr="00C81BD1">
        <w:t>1</w:t>
      </w:r>
      <w:r>
        <w:t>.</w:t>
      </w:r>
      <w:r w:rsidRPr="00C81BD1">
        <w:t>500</w:t>
      </w:r>
      <w:r>
        <w:t xml:space="preserve">, - </w:t>
      </w:r>
      <w:r w:rsidRPr="00C81BD1">
        <w:t>(excl. </w:t>
      </w:r>
      <w:r>
        <w:t>BTW</w:t>
      </w:r>
      <w:r w:rsidRPr="00C81BD1">
        <w:t>) in de opleidingskosten die gemaakt worden zodat de uitzendkracht de Nederlandse taal machtig wordt. De opleiding mag een 1 op 1 training zijn of een groepstraject. De opleiding heeft als doel het vergroten van de kennis van de Nederlandse taal op de werkvloer.</w:t>
      </w:r>
    </w:p>
    <w:p w14:paraId="00F8FDD6" w14:textId="77777777" w:rsidR="00E23974" w:rsidRDefault="00E23974" w:rsidP="00E23974">
      <w:pPr>
        <w:spacing w:after="0"/>
      </w:pPr>
      <w:r w:rsidRPr="00C81BD1">
        <w:t>Om in aanmerking te komen voor dit budget moet de uitzendkracht aan een aantal voorwaarden voldoen</w:t>
      </w:r>
      <w:r>
        <w:t>:</w:t>
      </w:r>
    </w:p>
    <w:p w14:paraId="6B2E9B09" w14:textId="77777777" w:rsidR="00E23974" w:rsidRPr="00C81BD1" w:rsidRDefault="00E23974" w:rsidP="00E23974">
      <w:pPr>
        <w:spacing w:after="0"/>
      </w:pPr>
    </w:p>
    <w:p w14:paraId="75FE8D1F" w14:textId="77777777" w:rsidR="00E23974" w:rsidRPr="00C81BD1" w:rsidRDefault="00E23974" w:rsidP="00E23974">
      <w:pPr>
        <w:pStyle w:val="Lijstalinea"/>
        <w:numPr>
          <w:ilvl w:val="0"/>
          <w:numId w:val="11"/>
        </w:numPr>
        <w:spacing w:after="0"/>
      </w:pPr>
      <w:r w:rsidRPr="00C81BD1">
        <w:t>De uitzendkracht is werkzaam in Fase A-B | Fase 1-2-3.</w:t>
      </w:r>
    </w:p>
    <w:p w14:paraId="4178D65F" w14:textId="77777777" w:rsidR="00E23974" w:rsidRPr="00C81BD1" w:rsidRDefault="00E23974" w:rsidP="00E23974">
      <w:pPr>
        <w:numPr>
          <w:ilvl w:val="0"/>
          <w:numId w:val="12"/>
        </w:numPr>
        <w:tabs>
          <w:tab w:val="num" w:pos="720"/>
        </w:tabs>
        <w:spacing w:after="0"/>
      </w:pPr>
      <w:r w:rsidRPr="00C81BD1">
        <w:t>De uitzendkracht heeft geen of een matige beheersing van de Nederlandse taal en heeft een verdieping nodig om zijn werk veilig uit te kunnen voeren.</w:t>
      </w:r>
    </w:p>
    <w:p w14:paraId="53C4DAF2" w14:textId="77777777" w:rsidR="00E23974" w:rsidRPr="00C81BD1" w:rsidRDefault="00E23974" w:rsidP="00E23974">
      <w:pPr>
        <w:spacing w:after="0"/>
        <w:rPr>
          <w:color w:val="0000FF"/>
        </w:rPr>
      </w:pPr>
    </w:p>
    <w:p w14:paraId="421046FD" w14:textId="77777777" w:rsidR="00E23974" w:rsidRDefault="00E23974" w:rsidP="00E23974">
      <w:pPr>
        <w:spacing w:after="0"/>
      </w:pPr>
      <w:r w:rsidRPr="00C06289">
        <w:t>Meer informatie</w:t>
      </w:r>
      <w:r>
        <w:t xml:space="preserve">: </w:t>
      </w:r>
      <w:hyperlink r:id="rId18" w:history="1">
        <w:r w:rsidRPr="00C81BD1">
          <w:rPr>
            <w:color w:val="0000FF"/>
            <w:u w:val="single"/>
          </w:rPr>
          <w:t>Nederlands Taalbudget - Doorzaam</w:t>
        </w:r>
      </w:hyperlink>
    </w:p>
    <w:p w14:paraId="05801FEC" w14:textId="77777777" w:rsidR="00E23974" w:rsidRDefault="00E23974" w:rsidP="00E23974">
      <w:pPr>
        <w:spacing w:after="0"/>
        <w:rPr>
          <w:color w:val="0000FF"/>
          <w:u w:val="single"/>
        </w:rPr>
      </w:pPr>
    </w:p>
    <w:p w14:paraId="1F554334" w14:textId="77777777" w:rsidR="00E23974" w:rsidRPr="00C06289" w:rsidRDefault="00E23974" w:rsidP="00E23974">
      <w:pPr>
        <w:spacing w:after="0"/>
        <w:rPr>
          <w:rFonts w:eastAsia="Times New Roman"/>
          <w:b/>
          <w:bCs/>
          <w:color w:val="005293"/>
          <w:sz w:val="32"/>
          <w:szCs w:val="26"/>
        </w:rPr>
      </w:pPr>
      <w:r w:rsidRPr="00C06289">
        <w:rPr>
          <w:rFonts w:eastAsia="Times New Roman"/>
          <w:b/>
          <w:bCs/>
          <w:color w:val="005293"/>
          <w:sz w:val="32"/>
          <w:szCs w:val="26"/>
        </w:rPr>
        <w:t>Andere financieringsmogelijkheden</w:t>
      </w:r>
    </w:p>
    <w:p w14:paraId="24FFEAA6" w14:textId="77777777" w:rsidR="00E23974" w:rsidRPr="001E1391" w:rsidRDefault="00E23974" w:rsidP="00E23974">
      <w:pPr>
        <w:keepNext/>
        <w:keepLines/>
        <w:spacing w:before="200" w:after="0"/>
        <w:outlineLvl w:val="2"/>
        <w:rPr>
          <w:rFonts w:eastAsia="Times New Roman"/>
          <w:bCs/>
          <w:iCs/>
          <w:color w:val="7AB800"/>
          <w:sz w:val="26"/>
          <w:szCs w:val="26"/>
        </w:rPr>
      </w:pPr>
      <w:bookmarkStart w:id="17" w:name="_Toc142308371"/>
      <w:r w:rsidRPr="001E1391">
        <w:rPr>
          <w:rFonts w:eastAsia="Times New Roman"/>
          <w:bCs/>
          <w:iCs/>
          <w:color w:val="7AB800"/>
          <w:sz w:val="26"/>
          <w:szCs w:val="26"/>
        </w:rPr>
        <w:t xml:space="preserve">Hulp bij </w:t>
      </w:r>
      <w:r w:rsidRPr="001E1391">
        <w:rPr>
          <w:rFonts w:eastAsia="Times New Roman"/>
          <w:bCs/>
          <w:color w:val="7AB800"/>
          <w:sz w:val="26"/>
          <w:szCs w:val="26"/>
        </w:rPr>
        <w:t>baanverlies</w:t>
      </w:r>
      <w:r w:rsidRPr="001E1391">
        <w:rPr>
          <w:rFonts w:eastAsia="Times New Roman"/>
          <w:bCs/>
          <w:iCs/>
          <w:color w:val="7AB800"/>
          <w:sz w:val="26"/>
          <w:szCs w:val="26"/>
        </w:rPr>
        <w:t>, van werk(loosheid) naar werk</w:t>
      </w:r>
      <w:bookmarkEnd w:id="17"/>
    </w:p>
    <w:p w14:paraId="08D9A418" w14:textId="6AC72681" w:rsidR="00E23974" w:rsidRPr="001E1391" w:rsidRDefault="00E23974" w:rsidP="00E23974">
      <w:pPr>
        <w:spacing w:after="0"/>
      </w:pPr>
      <w:r w:rsidRPr="001E1391">
        <w:t>Je kunt terecht bij een regionaal mobiliteitsteam (RMT) als je werk of inkomen bent kwijtgeraakt. Of als je werk dreigt kwijt te raken. Dit doet het team met advisering, scholing en matching. Dan helpt een RMT je kosteloos om (ander) werk te vinden. De regionale mobiliteitsteams zijn er om werkzoekenden en werkgevers dichter bij elkaar te brengen.</w:t>
      </w:r>
    </w:p>
    <w:p w14:paraId="2078F2A1" w14:textId="77777777" w:rsidR="00E23974" w:rsidRPr="00C06289" w:rsidRDefault="00E23974" w:rsidP="00E23974">
      <w:pPr>
        <w:shd w:val="clear" w:color="auto" w:fill="FFFFFF"/>
        <w:spacing w:before="180" w:after="180" w:line="240" w:lineRule="auto"/>
        <w:rPr>
          <w:rFonts w:ascii="Calibri" w:eastAsia="Times New Roman" w:hAnsi="Calibri" w:cs="Calibri"/>
          <w:color w:val="111122"/>
          <w:lang w:eastAsia="nl-NL"/>
        </w:rPr>
      </w:pPr>
      <w:r w:rsidRPr="001E1391">
        <w:rPr>
          <w:rFonts w:ascii="Calibri" w:eastAsia="Times New Roman" w:hAnsi="Calibri" w:cs="Calibri"/>
          <w:color w:val="111122"/>
          <w:lang w:eastAsia="nl-NL"/>
        </w:rPr>
        <w:t>Kijk voor meer informatie op de website Hoe werkt Nederland,</w:t>
      </w:r>
      <w:r w:rsidRPr="001E1391">
        <w:t xml:space="preserve"> </w:t>
      </w:r>
      <w:hyperlink r:id="rId19" w:history="1">
        <w:r w:rsidRPr="001E1391">
          <w:rPr>
            <w:color w:val="0000FF"/>
            <w:u w:val="single"/>
          </w:rPr>
          <w:t>Vind je regionale mobiliteitsteam | Hulp in de buurt: de regionale mobiliteitsteams | Hoe werkt Nederland</w:t>
        </w:r>
      </w:hyperlink>
      <w:r>
        <w:rPr>
          <w:rFonts w:ascii="Calibri" w:eastAsia="Times New Roman" w:hAnsi="Calibri" w:cs="Calibri"/>
          <w:color w:val="111122"/>
          <w:lang w:eastAsia="nl-NL"/>
        </w:rPr>
        <w:t xml:space="preserve"> </w:t>
      </w:r>
    </w:p>
    <w:p w14:paraId="5B00D005" w14:textId="77777777" w:rsidR="00E23974" w:rsidRPr="00C06289" w:rsidRDefault="00E23974" w:rsidP="00E23974">
      <w:pPr>
        <w:keepNext/>
        <w:keepLines/>
        <w:spacing w:before="200" w:after="0"/>
        <w:outlineLvl w:val="2"/>
        <w:rPr>
          <w:rFonts w:eastAsia="Times New Roman"/>
          <w:bCs/>
          <w:color w:val="7AB800"/>
          <w:sz w:val="26"/>
          <w:szCs w:val="26"/>
        </w:rPr>
      </w:pPr>
      <w:bookmarkStart w:id="18" w:name="_Toc142308372"/>
      <w:r w:rsidRPr="00C06289">
        <w:rPr>
          <w:rFonts w:eastAsia="Times New Roman"/>
          <w:bCs/>
          <w:color w:val="7AB800"/>
          <w:sz w:val="26"/>
          <w:szCs w:val="26"/>
        </w:rPr>
        <w:lastRenderedPageBreak/>
        <w:t>Als werknemers een opleiding volgen</w:t>
      </w:r>
      <w:bookmarkEnd w:id="18"/>
    </w:p>
    <w:p w14:paraId="49393F3C" w14:textId="77777777" w:rsidR="00E23974" w:rsidRPr="00C06289" w:rsidRDefault="00E23974" w:rsidP="00E23974">
      <w:r w:rsidRPr="00C06289">
        <w:t>Als je in loondienst werkt, kun je jouw werkgever vragen om de opleiding te betalen. Vaak zijn daarover afspraken gemaakt in de CAO. Werkgevers die hun personeel opleidingen aanbieden, kunnen vergoedingen uit opleidingsfondsen krijgen. In steeds meer cao’s worden afspraken gemaakt over een persoonlijk ontwikkelbudget. Met dit persoonlijke ontwikkelbudget kun je onder meer je kennis op peil houden.</w:t>
      </w:r>
    </w:p>
    <w:p w14:paraId="343BBE75" w14:textId="77777777" w:rsidR="00E23974" w:rsidRPr="00C06289" w:rsidRDefault="00E23974" w:rsidP="00E23974">
      <w:pPr>
        <w:keepNext/>
        <w:keepLines/>
        <w:spacing w:before="200" w:after="0"/>
        <w:outlineLvl w:val="2"/>
        <w:rPr>
          <w:rFonts w:eastAsia="Times New Roman"/>
          <w:bCs/>
          <w:color w:val="7AB800"/>
          <w:sz w:val="26"/>
        </w:rPr>
      </w:pPr>
      <w:bookmarkStart w:id="19" w:name="_Toc142308373"/>
      <w:r w:rsidRPr="00C06289">
        <w:rPr>
          <w:rFonts w:eastAsia="Times New Roman"/>
          <w:bCs/>
          <w:color w:val="7AB800"/>
          <w:sz w:val="26"/>
        </w:rPr>
        <w:t>Een opleiding volgen met een WW</w:t>
      </w:r>
      <w:r>
        <w:rPr>
          <w:rFonts w:eastAsia="Times New Roman"/>
          <w:bCs/>
          <w:color w:val="7AB800"/>
          <w:sz w:val="26"/>
        </w:rPr>
        <w:t>-</w:t>
      </w:r>
      <w:r w:rsidRPr="00C06289">
        <w:rPr>
          <w:rFonts w:eastAsia="Times New Roman"/>
          <w:bCs/>
          <w:color w:val="7AB800"/>
          <w:sz w:val="26"/>
        </w:rPr>
        <w:t>uitkering</w:t>
      </w:r>
      <w:bookmarkEnd w:id="19"/>
    </w:p>
    <w:p w14:paraId="73066A4A" w14:textId="77777777" w:rsidR="00E23974" w:rsidRPr="00C06289" w:rsidRDefault="00E23974" w:rsidP="00E23974">
      <w:r w:rsidRPr="00C06289">
        <w:t>Ontvang je een WW</w:t>
      </w:r>
      <w:r>
        <w:t>-</w:t>
      </w:r>
      <w:r w:rsidRPr="00C06289">
        <w:t>uitkering? Dan kun je bij jouw adviseur werk een verzoek tot scholing indienen. De adviseur beoordeelt vervolgens of je deze opleiding kunt volgen met behoud van uitkering, of je wel of geen vrijstelling krijgt van de sollicitatieplicht en of UWV de opleiding voor je betaalt.</w:t>
      </w:r>
    </w:p>
    <w:p w14:paraId="58288647" w14:textId="77777777" w:rsidR="00E23974" w:rsidRPr="00C06289" w:rsidRDefault="00E23974" w:rsidP="00E23974">
      <w:pPr>
        <w:keepNext/>
        <w:keepLines/>
        <w:spacing w:before="200" w:after="0"/>
        <w:outlineLvl w:val="2"/>
        <w:rPr>
          <w:rFonts w:eastAsia="Times New Roman"/>
          <w:bCs/>
          <w:iCs/>
          <w:color w:val="7AB800"/>
          <w:sz w:val="26"/>
        </w:rPr>
      </w:pPr>
      <w:bookmarkStart w:id="20" w:name="_Toc142308374"/>
      <w:r w:rsidRPr="00C06289">
        <w:rPr>
          <w:rFonts w:eastAsia="Times New Roman"/>
          <w:bCs/>
          <w:iCs/>
          <w:color w:val="7AB800"/>
          <w:sz w:val="26"/>
        </w:rPr>
        <w:t>Een opleiding volgen met een WIA/WAO/Wajong uitkering.</w:t>
      </w:r>
      <w:bookmarkEnd w:id="20"/>
    </w:p>
    <w:p w14:paraId="25B43320" w14:textId="77777777" w:rsidR="00E23974" w:rsidRPr="00C06289" w:rsidRDefault="00E23974" w:rsidP="00E23974">
      <w:r w:rsidRPr="00C06289">
        <w:t xml:space="preserve">Het is aan te raden om over jouw mogelijkheden in gesprek te gaan met je arbeidsdeskundige. Hij/zij kent jouw situatie en weet waar je gebruik van kan maken. Is voor jou een opleiding noodzakelijk voor het vinden van werk, dan betaalt UWV de opleiding. Lees hierover op: </w:t>
      </w:r>
      <w:hyperlink r:id="rId20" w:history="1">
        <w:r w:rsidRPr="00C06289">
          <w:rPr>
            <w:color w:val="0000FF"/>
            <w:u w:val="single"/>
          </w:rPr>
          <w:t>UWV Particulieren</w:t>
        </w:r>
      </w:hyperlink>
      <w:r w:rsidRPr="00C06289">
        <w:t>.</w:t>
      </w:r>
    </w:p>
    <w:p w14:paraId="0D1A2A98" w14:textId="77777777" w:rsidR="00E23974" w:rsidRPr="00C06289" w:rsidRDefault="00E23974" w:rsidP="00E23974">
      <w:pPr>
        <w:keepNext/>
        <w:keepLines/>
        <w:spacing w:before="200" w:after="0"/>
        <w:outlineLvl w:val="2"/>
        <w:rPr>
          <w:rFonts w:eastAsia="Times New Roman"/>
          <w:bCs/>
          <w:color w:val="7AB800"/>
          <w:sz w:val="26"/>
        </w:rPr>
      </w:pPr>
      <w:bookmarkStart w:id="21" w:name="_Toc142308375"/>
      <w:r w:rsidRPr="00C06289">
        <w:rPr>
          <w:rFonts w:eastAsia="Times New Roman"/>
          <w:bCs/>
          <w:color w:val="7AB800"/>
          <w:sz w:val="26"/>
        </w:rPr>
        <w:t>Ik kan geen regeling vinden die op mij van toepassing is</w:t>
      </w:r>
      <w:bookmarkEnd w:id="21"/>
    </w:p>
    <w:p w14:paraId="3FE0C623" w14:textId="77777777" w:rsidR="00E23974" w:rsidRPr="00C06289" w:rsidRDefault="00E23974" w:rsidP="00E23974">
      <w:r w:rsidRPr="00C06289">
        <w:t xml:space="preserve">Misschien dat jouw gemeente nog mogelijkheden biedt of zijn er </w:t>
      </w:r>
      <w:r>
        <w:t xml:space="preserve">regionale of </w:t>
      </w:r>
      <w:r w:rsidRPr="00C06289">
        <w:t xml:space="preserve">sectorale regelingen. </w:t>
      </w:r>
    </w:p>
    <w:p w14:paraId="720E3CDA" w14:textId="77777777" w:rsidR="00E23974" w:rsidRPr="00C06289" w:rsidRDefault="00E23974" w:rsidP="00E23974">
      <w:pPr>
        <w:keepNext/>
        <w:keepLines/>
        <w:spacing w:before="200" w:after="0"/>
        <w:outlineLvl w:val="2"/>
        <w:rPr>
          <w:rFonts w:eastAsia="Times New Roman"/>
          <w:bCs/>
          <w:color w:val="7AB800"/>
          <w:sz w:val="26"/>
        </w:rPr>
      </w:pPr>
      <w:bookmarkStart w:id="22" w:name="_Toc142308376"/>
      <w:r w:rsidRPr="00C06289">
        <w:rPr>
          <w:rFonts w:eastAsia="Times New Roman"/>
          <w:bCs/>
          <w:color w:val="7AB800"/>
          <w:sz w:val="26"/>
        </w:rPr>
        <w:t>Regelhulp financieel CV</w:t>
      </w:r>
      <w:bookmarkEnd w:id="22"/>
    </w:p>
    <w:p w14:paraId="274174A1" w14:textId="77777777" w:rsidR="00E23974" w:rsidRPr="00C06289" w:rsidRDefault="00E23974" w:rsidP="00E23974">
      <w:r w:rsidRPr="00C06289">
        <w:t>Als je een nieuwe baan zoekt, kan je werkgever mogelijk gebruik maken van aantrekkelijke financiële regelingen als hij je in dienst neemt. Deze regelhulp laat je zien of dat zo is. Aan het eind kun je een persoonlijke brief maken met een overzicht van de voordelen. Deze brief is je financieel CV en kun je bijvoorbeeld meesturen met je sollicitatie.</w:t>
      </w:r>
    </w:p>
    <w:p w14:paraId="1523FAAA" w14:textId="77777777" w:rsidR="00E23974" w:rsidRPr="00C06289" w:rsidRDefault="00E23974" w:rsidP="00E23974">
      <w:r w:rsidRPr="00C06289">
        <w:t xml:space="preserve">Vul hier je financieel CV in: </w:t>
      </w:r>
      <w:hyperlink r:id="rId21" w:history="1">
        <w:r w:rsidRPr="00C06289">
          <w:rPr>
            <w:color w:val="0000FF" w:themeColor="hyperlink"/>
            <w:u w:val="single"/>
          </w:rPr>
          <w:t>Regelhulp financieel CV</w:t>
        </w:r>
      </w:hyperlink>
      <w:r w:rsidRPr="00C06289">
        <w:t>.</w:t>
      </w:r>
    </w:p>
    <w:p w14:paraId="20540BC0" w14:textId="77777777" w:rsidR="00E23974" w:rsidRPr="00C06289" w:rsidRDefault="00E23974" w:rsidP="00E23974">
      <w:pPr>
        <w:pStyle w:val="Kop1"/>
      </w:pPr>
      <w:bookmarkStart w:id="23" w:name="_Toc142308377"/>
      <w:r>
        <w:t>Leeroverzicht</w:t>
      </w:r>
      <w:bookmarkEnd w:id="23"/>
    </w:p>
    <w:p w14:paraId="53537CDF" w14:textId="77777777" w:rsidR="00E23974" w:rsidRDefault="00E23974" w:rsidP="00E23974">
      <w:r>
        <w:t xml:space="preserve">Op de website leeroverzicht vind je informatie over opleidingen en manieren om die te betalen. De website leeroverzicht is onafhankelijk. </w:t>
      </w:r>
    </w:p>
    <w:p w14:paraId="44EA52B9" w14:textId="77777777" w:rsidR="00E23974" w:rsidRDefault="00E23974" w:rsidP="00E23974">
      <w:r>
        <w:t xml:space="preserve">Op deze website vind je meer dan 300 financiële regelingen waarmee jij of je werkgever misschien een opleiding kan betalen. Bijvoorbeeld een subsidie van de gemeente of de Rijksoverheid of een beurs van de sector waarin je werkt. </w:t>
      </w:r>
    </w:p>
    <w:p w14:paraId="6C7469A2" w14:textId="77777777" w:rsidR="00E23974" w:rsidRDefault="00E23974" w:rsidP="00E23974">
      <w:r>
        <w:t xml:space="preserve">Meer informatie: </w:t>
      </w:r>
      <w:hyperlink r:id="rId22" w:history="1">
        <w:r w:rsidRPr="00EE50B7">
          <w:rPr>
            <w:color w:val="0000FF"/>
            <w:u w:val="single"/>
          </w:rPr>
          <w:t>Leeroverzicht - Zoek een opleiding en een manier om deze te betalen</w:t>
        </w:r>
      </w:hyperlink>
    </w:p>
    <w:p w14:paraId="4905514E" w14:textId="77777777" w:rsidR="00E23974" w:rsidRPr="00C06289" w:rsidRDefault="00E23974" w:rsidP="00E23974">
      <w:pPr>
        <w:pStyle w:val="Kop1"/>
      </w:pPr>
      <w:bookmarkStart w:id="24" w:name="_Toc142308378"/>
      <w:r w:rsidRPr="00C06289">
        <w:t>Advies</w:t>
      </w:r>
      <w:bookmarkEnd w:id="24"/>
    </w:p>
    <w:p w14:paraId="6C0CF513" w14:textId="77777777" w:rsidR="00E23974" w:rsidRPr="00C06289" w:rsidRDefault="00E23974" w:rsidP="00E23974">
      <w:pPr>
        <w:rPr>
          <w:color w:val="231F20"/>
        </w:rPr>
      </w:pPr>
      <w:r w:rsidRPr="00C06289">
        <w:rPr>
          <w:color w:val="231F20"/>
        </w:rPr>
        <w:t xml:space="preserve">Wil je persoonlijk advies of wil je weten welke extra regelingen er gelden in jouw regio? Ga naar </w:t>
      </w:r>
      <w:hyperlink r:id="rId23" w:history="1">
        <w:r w:rsidRPr="00C06289">
          <w:rPr>
            <w:color w:val="0000FF" w:themeColor="hyperlink"/>
            <w:u w:val="single" w:color="205E9E"/>
          </w:rPr>
          <w:t>https://www.leerwerkloket.nl</w:t>
        </w:r>
      </w:hyperlink>
      <w:r w:rsidRPr="00C06289">
        <w:rPr>
          <w:color w:val="231F20"/>
        </w:rPr>
        <w:t>, neem contact op met een Leerwerkloket of overleg met Personeelszaken/HRM van het bedrijf waar je werkt.</w:t>
      </w:r>
    </w:p>
    <w:p w14:paraId="4822CEA4" w14:textId="77777777" w:rsidR="00E23974" w:rsidRPr="00C06289" w:rsidRDefault="00E23974" w:rsidP="00E23974">
      <w:pPr>
        <w:keepNext/>
        <w:keepLines/>
        <w:spacing w:before="200" w:after="0"/>
        <w:outlineLvl w:val="2"/>
        <w:rPr>
          <w:rFonts w:eastAsia="Times New Roman"/>
          <w:bCs/>
          <w:color w:val="7AB800"/>
          <w:sz w:val="26"/>
        </w:rPr>
      </w:pPr>
      <w:bookmarkStart w:id="25" w:name="_Toc142308379"/>
      <w:r w:rsidRPr="00C06289">
        <w:rPr>
          <w:rFonts w:eastAsia="Times New Roman"/>
          <w:bCs/>
          <w:color w:val="7AB800"/>
          <w:sz w:val="26"/>
        </w:rPr>
        <w:t>Disclaimer</w:t>
      </w:r>
      <w:bookmarkEnd w:id="25"/>
      <w:r w:rsidRPr="00C06289">
        <w:rPr>
          <w:rFonts w:eastAsia="Times New Roman"/>
          <w:bCs/>
          <w:color w:val="7AB800"/>
          <w:sz w:val="26"/>
        </w:rPr>
        <w:t xml:space="preserve"> </w:t>
      </w:r>
    </w:p>
    <w:p w14:paraId="7A5E436A" w14:textId="77777777" w:rsidR="00E23974" w:rsidRPr="00C06289" w:rsidRDefault="00E23974" w:rsidP="00E23974">
      <w:pPr>
        <w:rPr>
          <w:color w:val="005293"/>
          <w:sz w:val="18"/>
          <w:szCs w:val="18"/>
        </w:rPr>
      </w:pPr>
      <w:r w:rsidRPr="00C06289">
        <w:rPr>
          <w:sz w:val="18"/>
          <w:szCs w:val="18"/>
        </w:rPr>
        <w:t xml:space="preserve">Aan deze informatie kunnen geen rechten worden ontleend. Wijzigingen en typefouten voorbehouden. Wij spannen ons in om de informatie in deze brochure zo volledig, zo nauwkeurig en zo actueel mogelijk te laten zijn. Wij gebruiken zoveel mogelijk de brontekst. De Leerwerkloketten aanvaarden geen enkele verantwoordelijkheid voor schade op welke manier </w:t>
      </w:r>
      <w:r w:rsidRPr="00C06289">
        <w:rPr>
          <w:sz w:val="18"/>
          <w:szCs w:val="18"/>
        </w:rPr>
        <w:lastRenderedPageBreak/>
        <w:t xml:space="preserve">ontstaan door gebruik, onvolledigheid of onjuistheid van de aangeboden informatie. Bekijk de actuele versie op </w:t>
      </w:r>
      <w:hyperlink r:id="rId24" w:history="1">
        <w:r w:rsidRPr="00C06289">
          <w:rPr>
            <w:color w:val="0000FF" w:themeColor="hyperlink"/>
            <w:sz w:val="18"/>
            <w:szCs w:val="18"/>
            <w:u w:val="single"/>
          </w:rPr>
          <w:t>www.leerwerkloket.nl</w:t>
        </w:r>
      </w:hyperlink>
    </w:p>
    <w:p w14:paraId="0D4D318C" w14:textId="77777777" w:rsidR="00E23974" w:rsidRPr="00761908" w:rsidRDefault="00E23974" w:rsidP="00E23974"/>
    <w:p w14:paraId="65727B09" w14:textId="77777777" w:rsidR="00E23974" w:rsidRPr="00761908" w:rsidRDefault="00E23974" w:rsidP="00E23974"/>
    <w:p w14:paraId="73E6E46E" w14:textId="77777777" w:rsidR="00E23974" w:rsidRPr="00761908" w:rsidRDefault="00E23974" w:rsidP="00E23974">
      <w:pPr>
        <w:rPr>
          <w:rStyle w:val="Titelvanboek"/>
          <w:rFonts w:ascii="Calibri Light" w:hAnsi="Calibri Light"/>
          <w:bCs w:val="0"/>
          <w:iCs w:val="0"/>
          <w:spacing w:val="0"/>
        </w:rPr>
      </w:pPr>
    </w:p>
    <w:p w14:paraId="7BD639D5" w14:textId="77777777" w:rsidR="000C2CF6" w:rsidRPr="0073352F" w:rsidRDefault="000C2CF6" w:rsidP="0073352F"/>
    <w:sectPr w:rsidR="000C2CF6" w:rsidRPr="0073352F" w:rsidSect="00427E93">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1"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D2811" w14:textId="77777777" w:rsidR="00D4196F" w:rsidRDefault="00D4196F" w:rsidP="009015A4">
      <w:r>
        <w:separator/>
      </w:r>
    </w:p>
  </w:endnote>
  <w:endnote w:type="continuationSeparator" w:id="0">
    <w:p w14:paraId="5721F3B1" w14:textId="77777777" w:rsidR="00D4196F" w:rsidRDefault="00D4196F" w:rsidP="0090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82964062"/>
      <w:docPartObj>
        <w:docPartGallery w:val="Page Numbers (Bottom of Page)"/>
        <w:docPartUnique/>
      </w:docPartObj>
    </w:sdtPr>
    <w:sdtContent>
      <w:p w14:paraId="3B352BC2" w14:textId="77777777" w:rsidR="00427E93" w:rsidRDefault="00427E93" w:rsidP="0040704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1DC7F1B" w14:textId="77777777" w:rsidR="00427E93" w:rsidRDefault="00427E93" w:rsidP="00427E9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7AB800"/>
      </w:rPr>
      <w:id w:val="-1182116682"/>
      <w:docPartObj>
        <w:docPartGallery w:val="Page Numbers (Bottom of Page)"/>
        <w:docPartUnique/>
      </w:docPartObj>
    </w:sdtPr>
    <w:sdtContent>
      <w:p w14:paraId="6E72504B" w14:textId="77777777" w:rsidR="00427E93" w:rsidRPr="00427E93" w:rsidRDefault="00427E93" w:rsidP="00620D4E">
        <w:pPr>
          <w:pStyle w:val="Voettekst"/>
          <w:framePr w:wrap="none" w:vAnchor="text" w:hAnchor="page" w:x="9913" w:y="377"/>
          <w:ind w:left="708"/>
          <w:jc w:val="both"/>
          <w:rPr>
            <w:rStyle w:val="Paginanummer"/>
            <w:color w:val="7AB800"/>
          </w:rPr>
        </w:pPr>
        <w:r w:rsidRPr="00427E93">
          <w:rPr>
            <w:rStyle w:val="Paginanummer"/>
            <w:color w:val="7AB800"/>
          </w:rPr>
          <w:fldChar w:fldCharType="begin"/>
        </w:r>
        <w:r w:rsidRPr="00427E93">
          <w:rPr>
            <w:rStyle w:val="Paginanummer"/>
            <w:color w:val="7AB800"/>
          </w:rPr>
          <w:instrText xml:space="preserve"> PAGE </w:instrText>
        </w:r>
        <w:r w:rsidRPr="00427E93">
          <w:rPr>
            <w:rStyle w:val="Paginanummer"/>
            <w:color w:val="7AB800"/>
          </w:rPr>
          <w:fldChar w:fldCharType="separate"/>
        </w:r>
        <w:r w:rsidR="0063390D">
          <w:rPr>
            <w:rStyle w:val="Paginanummer"/>
            <w:noProof/>
            <w:color w:val="7AB800"/>
          </w:rPr>
          <w:t>6</w:t>
        </w:r>
        <w:r w:rsidRPr="00427E93">
          <w:rPr>
            <w:rStyle w:val="Paginanummer"/>
            <w:color w:val="7AB800"/>
          </w:rPr>
          <w:fldChar w:fldCharType="end"/>
        </w:r>
      </w:p>
    </w:sdtContent>
  </w:sdt>
  <w:p w14:paraId="327F4221" w14:textId="77777777" w:rsidR="00427E93" w:rsidRPr="00427E93" w:rsidRDefault="00427E93" w:rsidP="00BF25F1">
    <w:pPr>
      <w:ind w:right="-70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48847100"/>
      <w:docPartObj>
        <w:docPartGallery w:val="Page Numbers (Bottom of Page)"/>
        <w:docPartUnique/>
      </w:docPartObj>
    </w:sdtPr>
    <w:sdtContent>
      <w:p w14:paraId="76FD09D8" w14:textId="77777777" w:rsidR="00427E93" w:rsidRDefault="00427E93" w:rsidP="00427E9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63390D">
          <w:rPr>
            <w:rStyle w:val="Paginanummer"/>
            <w:noProof/>
          </w:rPr>
          <w:t>1</w:t>
        </w:r>
        <w:r>
          <w:rPr>
            <w:rStyle w:val="Paginanummer"/>
          </w:rPr>
          <w:fldChar w:fldCharType="end"/>
        </w:r>
      </w:p>
    </w:sdtContent>
  </w:sdt>
  <w:p w14:paraId="646FA7B7" w14:textId="77777777" w:rsidR="00427E93" w:rsidRPr="00427E93" w:rsidRDefault="00427E93" w:rsidP="00427E93">
    <w:pPr>
      <w:pStyle w:val="Voettekst"/>
      <w:tabs>
        <w:tab w:val="clear" w:pos="4536"/>
        <w:tab w:val="clear" w:pos="9072"/>
        <w:tab w:val="left" w:pos="966"/>
      </w:tabs>
      <w:ind w:right="360"/>
      <w:rPr>
        <w:color w:val="005293"/>
      </w:rPr>
    </w:pPr>
    <w:r w:rsidRPr="00427E93">
      <w:rPr>
        <w:color w:val="00529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A0352" w14:textId="77777777" w:rsidR="00D4196F" w:rsidRDefault="00D4196F" w:rsidP="009015A4">
      <w:r>
        <w:separator/>
      </w:r>
    </w:p>
  </w:footnote>
  <w:footnote w:type="continuationSeparator" w:id="0">
    <w:p w14:paraId="45E61D29" w14:textId="77777777" w:rsidR="00D4196F" w:rsidRDefault="00D4196F" w:rsidP="0090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517D" w14:textId="77777777" w:rsidR="002761D7" w:rsidRDefault="00000000" w:rsidP="009015A4">
    <w:pPr>
      <w:pStyle w:val="Koptekst"/>
    </w:pPr>
    <w:r>
      <w:rPr>
        <w:noProof/>
        <w:lang w:eastAsia="nl-NL"/>
      </w:rPr>
      <w:pict w14:anchorId="1B5D2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2" o:spid="_x0000_s1027" type="#_x0000_t75" style="position:absolute;margin-left:0;margin-top:0;width:453.55pt;height:453.55pt;z-index:-251658752;mso-wrap-edited:f;mso-position-horizontal:center;mso-position-horizontal-relative:margin;mso-position-vertical:center;mso-position-vertical-relative:margin" o:allowincell="f">
          <v:imagedata r:id="rId1" o:title="Pijl_gro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0521" w14:textId="77777777" w:rsidR="00E42146" w:rsidRPr="00E42146" w:rsidRDefault="00620D4E" w:rsidP="009015A4">
    <w:pPr>
      <w:pStyle w:val="Koptekst"/>
      <w:jc w:val="right"/>
    </w:pPr>
    <w:r>
      <w:rPr>
        <w:noProof/>
        <w:lang w:eastAsia="nl-NL"/>
      </w:rPr>
      <w:drawing>
        <wp:inline distT="0" distB="0" distL="0" distR="0" wp14:anchorId="5F0CE03F" wp14:editId="0C03BF8F">
          <wp:extent cx="1695267" cy="40513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rwerkloket langwerpig april 2020.jpg"/>
                  <pic:cNvPicPr/>
                </pic:nvPicPr>
                <pic:blipFill>
                  <a:blip r:embed="rId1">
                    <a:extLst>
                      <a:ext uri="{28A0092B-C50C-407E-A947-70E740481C1C}">
                        <a14:useLocalDpi xmlns:a14="http://schemas.microsoft.com/office/drawing/2010/main" val="0"/>
                      </a:ext>
                    </a:extLst>
                  </a:blip>
                  <a:stretch>
                    <a:fillRect/>
                  </a:stretch>
                </pic:blipFill>
                <pic:spPr>
                  <a:xfrm>
                    <a:off x="0" y="0"/>
                    <a:ext cx="1761439" cy="420944"/>
                  </a:xfrm>
                  <a:prstGeom prst="rect">
                    <a:avLst/>
                  </a:prstGeom>
                </pic:spPr>
              </pic:pic>
            </a:graphicData>
          </a:graphic>
        </wp:inline>
      </w:drawing>
    </w:r>
    <w:r w:rsidR="00000000">
      <w:rPr>
        <w:noProof/>
        <w:lang w:eastAsia="nl-NL"/>
      </w:rPr>
      <w:pict w14:anchorId="06D88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3" o:spid="_x0000_s1026" type="#_x0000_t75" style="position:absolute;left:0;text-align:left;margin-left:-282.55pt;margin-top:123.25pt;width:453.55pt;height:453.55pt;z-index:-251657728;mso-wrap-edited:f;mso-position-horizontal-relative:margin;mso-position-vertical-relative:margin" o:allowincell="f">
          <v:imagedata r:id="rId2" o:title="Pijl_gro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9CD2" w14:textId="77777777" w:rsidR="002761D7" w:rsidRDefault="00000000" w:rsidP="009015A4">
    <w:pPr>
      <w:pStyle w:val="Koptekst"/>
    </w:pPr>
    <w:r>
      <w:rPr>
        <w:noProof/>
        <w:lang w:eastAsia="nl-NL"/>
      </w:rPr>
      <w:pict w14:anchorId="3CFDE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1" o:spid="_x0000_s1025" type="#_x0000_t75" style="position:absolute;margin-left:0;margin-top:0;width:453.55pt;height:453.55pt;z-index:-251659776;mso-wrap-edited:f;mso-position-horizontal:center;mso-position-horizontal-relative:margin;mso-position-vertical:center;mso-position-vertical-relative:margin" o:allowincell="f">
          <v:imagedata r:id="rId1" o:title="Pijl_gro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13pt;height:213pt" o:bullet="t">
        <v:imagedata r:id="rId1" o:title="Pijl_blauw"/>
      </v:shape>
    </w:pict>
  </w:numPicBullet>
  <w:numPicBullet w:numPicBulletId="1">
    <w:pict>
      <v:shape id="_x0000_i1048" type="#_x0000_t75" style="width:213pt;height:213pt" o:bullet="t">
        <v:imagedata r:id="rId2" o:title="Pijl_groen"/>
      </v:shape>
    </w:pict>
  </w:numPicBullet>
  <w:numPicBullet w:numPicBulletId="2">
    <w:pict>
      <v:shape id="_x0000_i1049" type="#_x0000_t75" style="width:525pt;height:525pt" o:bullet="t">
        <v:imagedata r:id="rId3" o:title="Pijl groen"/>
      </v:shape>
    </w:pict>
  </w:numPicBullet>
  <w:abstractNum w:abstractNumId="0" w15:restartNumberingAfterBreak="0">
    <w:nsid w:val="07C70B05"/>
    <w:multiLevelType w:val="hybridMultilevel"/>
    <w:tmpl w:val="C2AAA9D8"/>
    <w:lvl w:ilvl="0" w:tplc="3210195C">
      <w:start w:val="1"/>
      <w:numFmt w:val="bullet"/>
      <w:lvlText w:val=""/>
      <w:lvlPicBulletId w:val="1"/>
      <w:lvlJc w:val="left"/>
      <w:pPr>
        <w:ind w:left="1800" w:hanging="360"/>
      </w:pPr>
      <w:rPr>
        <w:rFonts w:ascii="Symbol" w:hAnsi="Symbol" w:hint="default"/>
        <w:color w:val="auto"/>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0B8236C3"/>
    <w:multiLevelType w:val="hybridMultilevel"/>
    <w:tmpl w:val="655CEBDA"/>
    <w:lvl w:ilvl="0" w:tplc="E3FCC4D2">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236A14"/>
    <w:multiLevelType w:val="hybridMultilevel"/>
    <w:tmpl w:val="06F66FB4"/>
    <w:lvl w:ilvl="0" w:tplc="E3FCC4D2">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9E4084"/>
    <w:multiLevelType w:val="hybridMultilevel"/>
    <w:tmpl w:val="87A4371C"/>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EEB57DA"/>
    <w:multiLevelType w:val="hybridMultilevel"/>
    <w:tmpl w:val="07A46D8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7506E45"/>
    <w:multiLevelType w:val="hybridMultilevel"/>
    <w:tmpl w:val="BA4EEC52"/>
    <w:lvl w:ilvl="0" w:tplc="3210195C">
      <w:start w:val="1"/>
      <w:numFmt w:val="bullet"/>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56C296D"/>
    <w:multiLevelType w:val="hybridMultilevel"/>
    <w:tmpl w:val="B498B22E"/>
    <w:lvl w:ilvl="0" w:tplc="31BA0C4A">
      <w:start w:val="1"/>
      <w:numFmt w:val="bullet"/>
      <w:lvlText w:val=""/>
      <w:lvlPicBulletId w:val="0"/>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3B0D2022"/>
    <w:multiLevelType w:val="hybridMultilevel"/>
    <w:tmpl w:val="E494B590"/>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F597484"/>
    <w:multiLevelType w:val="hybridMultilevel"/>
    <w:tmpl w:val="A03826B6"/>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79851E5"/>
    <w:multiLevelType w:val="hybridMultilevel"/>
    <w:tmpl w:val="13502D8A"/>
    <w:lvl w:ilvl="0" w:tplc="E3FCC4D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0C1E1D"/>
    <w:multiLevelType w:val="multilevel"/>
    <w:tmpl w:val="183E7240"/>
    <w:lvl w:ilvl="0">
      <w:start w:val="1"/>
      <w:numFmt w:val="bullet"/>
      <w:lvlText w:val=""/>
      <w:lvlPicBulletId w:val="1"/>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7E03085B"/>
    <w:multiLevelType w:val="hybridMultilevel"/>
    <w:tmpl w:val="A21EC6F6"/>
    <w:lvl w:ilvl="0" w:tplc="4C8CF2E2">
      <w:start w:val="1"/>
      <w:numFmt w:val="bullet"/>
      <w:pStyle w:val="Lijstalinea"/>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42560609">
    <w:abstractNumId w:val="9"/>
  </w:num>
  <w:num w:numId="2" w16cid:durableId="969360162">
    <w:abstractNumId w:val="4"/>
  </w:num>
  <w:num w:numId="3" w16cid:durableId="1721321519">
    <w:abstractNumId w:val="8"/>
  </w:num>
  <w:num w:numId="4" w16cid:durableId="1642886156">
    <w:abstractNumId w:val="6"/>
  </w:num>
  <w:num w:numId="5" w16cid:durableId="1614558315">
    <w:abstractNumId w:val="7"/>
  </w:num>
  <w:num w:numId="6" w16cid:durableId="2020502114">
    <w:abstractNumId w:val="3"/>
  </w:num>
  <w:num w:numId="7" w16cid:durableId="2005277182">
    <w:abstractNumId w:val="11"/>
  </w:num>
  <w:num w:numId="8" w16cid:durableId="1336297716">
    <w:abstractNumId w:val="0"/>
  </w:num>
  <w:num w:numId="9" w16cid:durableId="1687831502">
    <w:abstractNumId w:val="2"/>
  </w:num>
  <w:num w:numId="10" w16cid:durableId="2108379143">
    <w:abstractNumId w:val="1"/>
  </w:num>
  <w:num w:numId="11" w16cid:durableId="500630535">
    <w:abstractNumId w:val="5"/>
  </w:num>
  <w:num w:numId="12" w16cid:durableId="217907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974"/>
    <w:rsid w:val="000C2CF6"/>
    <w:rsid w:val="001A63BE"/>
    <w:rsid w:val="001E1391"/>
    <w:rsid w:val="001F65CA"/>
    <w:rsid w:val="00222A17"/>
    <w:rsid w:val="00224FD2"/>
    <w:rsid w:val="002761D7"/>
    <w:rsid w:val="002908F0"/>
    <w:rsid w:val="003371D3"/>
    <w:rsid w:val="0039678D"/>
    <w:rsid w:val="003A4902"/>
    <w:rsid w:val="003E57F0"/>
    <w:rsid w:val="00407046"/>
    <w:rsid w:val="00427E93"/>
    <w:rsid w:val="00427F41"/>
    <w:rsid w:val="00452A6B"/>
    <w:rsid w:val="00457B9A"/>
    <w:rsid w:val="00493FE5"/>
    <w:rsid w:val="00501178"/>
    <w:rsid w:val="00515AA7"/>
    <w:rsid w:val="00546FB9"/>
    <w:rsid w:val="005615F5"/>
    <w:rsid w:val="00617389"/>
    <w:rsid w:val="00620D4E"/>
    <w:rsid w:val="0063390D"/>
    <w:rsid w:val="00662FD8"/>
    <w:rsid w:val="00665811"/>
    <w:rsid w:val="006F75D3"/>
    <w:rsid w:val="00721D69"/>
    <w:rsid w:val="0073352F"/>
    <w:rsid w:val="00761908"/>
    <w:rsid w:val="00802186"/>
    <w:rsid w:val="0081746F"/>
    <w:rsid w:val="00846BB1"/>
    <w:rsid w:val="00887A32"/>
    <w:rsid w:val="008E5D14"/>
    <w:rsid w:val="009015A4"/>
    <w:rsid w:val="00921E1F"/>
    <w:rsid w:val="00A8168C"/>
    <w:rsid w:val="00AD4842"/>
    <w:rsid w:val="00AF22D5"/>
    <w:rsid w:val="00B82158"/>
    <w:rsid w:val="00BA4E44"/>
    <w:rsid w:val="00BF25F1"/>
    <w:rsid w:val="00C00C5D"/>
    <w:rsid w:val="00C20EDF"/>
    <w:rsid w:val="00C469CC"/>
    <w:rsid w:val="00C96EA6"/>
    <w:rsid w:val="00CB2139"/>
    <w:rsid w:val="00CD1969"/>
    <w:rsid w:val="00D4196F"/>
    <w:rsid w:val="00D45B3A"/>
    <w:rsid w:val="00D77C5D"/>
    <w:rsid w:val="00E23974"/>
    <w:rsid w:val="00E42146"/>
    <w:rsid w:val="00E42E06"/>
    <w:rsid w:val="00E73327"/>
    <w:rsid w:val="00F072A7"/>
    <w:rsid w:val="00F225DE"/>
    <w:rsid w:val="00F417D0"/>
    <w:rsid w:val="00F71C5C"/>
    <w:rsid w:val="00FA4EC7"/>
    <w:rsid w:val="00FB69AE"/>
    <w:rsid w:val="00FE0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1C88"/>
  <w15:docId w15:val="{91221850-4AA5-40FA-9244-8FBBF728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15A4"/>
    <w:pPr>
      <w:spacing w:after="160" w:line="259" w:lineRule="auto"/>
    </w:pPr>
    <w:rPr>
      <w:rFonts w:asciiTheme="minorHAnsi" w:hAnsiTheme="minorHAnsi"/>
      <w:sz w:val="22"/>
      <w:szCs w:val="22"/>
      <w:lang w:eastAsia="en-US"/>
    </w:rPr>
  </w:style>
  <w:style w:type="paragraph" w:styleId="Kop1">
    <w:name w:val="heading 1"/>
    <w:basedOn w:val="Standaard"/>
    <w:next w:val="Standaard"/>
    <w:link w:val="Kop1Char"/>
    <w:uiPriority w:val="9"/>
    <w:qFormat/>
    <w:rsid w:val="00B82158"/>
    <w:pPr>
      <w:keepNext/>
      <w:keepLines/>
      <w:spacing w:before="480" w:after="0"/>
      <w:outlineLvl w:val="0"/>
    </w:pPr>
    <w:rPr>
      <w:rFonts w:eastAsia="Times New Roman"/>
      <w:b/>
      <w:bCs/>
      <w:color w:val="7AB800"/>
      <w:sz w:val="36"/>
      <w:szCs w:val="28"/>
    </w:rPr>
  </w:style>
  <w:style w:type="paragraph" w:styleId="Kop2">
    <w:name w:val="heading 2"/>
    <w:basedOn w:val="Standaard"/>
    <w:next w:val="Standaard"/>
    <w:link w:val="Kop2Char"/>
    <w:uiPriority w:val="9"/>
    <w:unhideWhenUsed/>
    <w:qFormat/>
    <w:rsid w:val="00B82158"/>
    <w:pPr>
      <w:keepNext/>
      <w:keepLines/>
      <w:spacing w:before="200" w:after="0"/>
      <w:outlineLvl w:val="1"/>
    </w:pPr>
    <w:rPr>
      <w:rFonts w:eastAsia="Times New Roman"/>
      <w:b/>
      <w:bCs/>
      <w:color w:val="005293"/>
      <w:sz w:val="32"/>
      <w:szCs w:val="26"/>
    </w:rPr>
  </w:style>
  <w:style w:type="paragraph" w:styleId="Kop3">
    <w:name w:val="heading 3"/>
    <w:basedOn w:val="Standaard"/>
    <w:next w:val="Standaard"/>
    <w:link w:val="Kop3Char"/>
    <w:uiPriority w:val="9"/>
    <w:unhideWhenUsed/>
    <w:qFormat/>
    <w:rsid w:val="00761908"/>
    <w:pPr>
      <w:keepNext/>
      <w:keepLines/>
      <w:spacing w:before="200" w:after="0"/>
      <w:outlineLvl w:val="2"/>
    </w:pPr>
    <w:rPr>
      <w:rFonts w:eastAsia="Times New Roman"/>
      <w:bCs/>
      <w:color w:val="7AB800"/>
      <w:sz w:val="26"/>
    </w:rPr>
  </w:style>
  <w:style w:type="paragraph" w:styleId="Kop4">
    <w:name w:val="heading 4"/>
    <w:basedOn w:val="Standaard"/>
    <w:next w:val="Standaard"/>
    <w:link w:val="Kop4Char"/>
    <w:uiPriority w:val="9"/>
    <w:unhideWhenUsed/>
    <w:qFormat/>
    <w:rsid w:val="00B82158"/>
    <w:pPr>
      <w:keepNext/>
      <w:keepLines/>
      <w:spacing w:before="200" w:after="0"/>
      <w:outlineLvl w:val="3"/>
    </w:pPr>
    <w:rPr>
      <w:rFonts w:eastAsia="Times New Roman"/>
      <w:bCs/>
      <w:iCs/>
      <w:color w:val="4F81BD"/>
    </w:rPr>
  </w:style>
  <w:style w:type="paragraph" w:styleId="Kop5">
    <w:name w:val="heading 5"/>
    <w:basedOn w:val="Standaard"/>
    <w:next w:val="Standaard"/>
    <w:link w:val="Kop5Char"/>
    <w:uiPriority w:val="9"/>
    <w:unhideWhenUsed/>
    <w:rsid w:val="00B82158"/>
    <w:pPr>
      <w:keepNext/>
      <w:keepLines/>
      <w:spacing w:before="200" w:after="0"/>
      <w:outlineLvl w:val="4"/>
    </w:pPr>
    <w:rPr>
      <w:rFonts w:eastAsia="Times New Roman"/>
      <w:b/>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21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146"/>
  </w:style>
  <w:style w:type="paragraph" w:styleId="Voettekst">
    <w:name w:val="footer"/>
    <w:basedOn w:val="Standaard"/>
    <w:link w:val="VoettekstChar"/>
    <w:uiPriority w:val="99"/>
    <w:unhideWhenUsed/>
    <w:rsid w:val="00E421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146"/>
  </w:style>
  <w:style w:type="paragraph" w:styleId="Ballontekst">
    <w:name w:val="Balloon Text"/>
    <w:basedOn w:val="Standaard"/>
    <w:link w:val="BallontekstChar"/>
    <w:uiPriority w:val="99"/>
    <w:semiHidden/>
    <w:unhideWhenUsed/>
    <w:rsid w:val="00E4214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E42146"/>
    <w:rPr>
      <w:rFonts w:ascii="Tahoma" w:hAnsi="Tahoma" w:cs="Tahoma"/>
      <w:sz w:val="16"/>
      <w:szCs w:val="16"/>
    </w:rPr>
  </w:style>
  <w:style w:type="paragraph" w:styleId="Lijstalinea">
    <w:name w:val="List Paragraph"/>
    <w:aliases w:val="Lijstalinea 2e"/>
    <w:basedOn w:val="Standaard"/>
    <w:uiPriority w:val="1"/>
    <w:qFormat/>
    <w:rsid w:val="00761908"/>
    <w:pPr>
      <w:numPr>
        <w:numId w:val="7"/>
      </w:numPr>
      <w:contextualSpacing/>
    </w:pPr>
  </w:style>
  <w:style w:type="character" w:customStyle="1" w:styleId="Kop2Char">
    <w:name w:val="Kop 2 Char"/>
    <w:link w:val="Kop2"/>
    <w:uiPriority w:val="9"/>
    <w:rsid w:val="00B82158"/>
    <w:rPr>
      <w:rFonts w:ascii="Arial" w:eastAsia="Times New Roman" w:hAnsi="Arial" w:cs="Times New Roman"/>
      <w:b/>
      <w:bCs/>
      <w:color w:val="005293"/>
      <w:sz w:val="32"/>
      <w:szCs w:val="26"/>
    </w:rPr>
  </w:style>
  <w:style w:type="character" w:customStyle="1" w:styleId="Kop1Char">
    <w:name w:val="Kop 1 Char"/>
    <w:link w:val="Kop1"/>
    <w:uiPriority w:val="9"/>
    <w:rsid w:val="00B82158"/>
    <w:rPr>
      <w:rFonts w:ascii="Arial" w:eastAsia="Times New Roman" w:hAnsi="Arial" w:cs="Times New Roman"/>
      <w:b/>
      <w:bCs/>
      <w:color w:val="7AB800"/>
      <w:sz w:val="36"/>
      <w:szCs w:val="28"/>
    </w:rPr>
  </w:style>
  <w:style w:type="character" w:customStyle="1" w:styleId="Kop3Char">
    <w:name w:val="Kop 3 Char"/>
    <w:link w:val="Kop3"/>
    <w:uiPriority w:val="9"/>
    <w:rsid w:val="00761908"/>
    <w:rPr>
      <w:rFonts w:asciiTheme="minorHAnsi" w:eastAsia="Times New Roman" w:hAnsiTheme="minorHAnsi"/>
      <w:bCs/>
      <w:color w:val="7AB800"/>
      <w:sz w:val="26"/>
      <w:szCs w:val="22"/>
      <w:lang w:eastAsia="en-US"/>
    </w:rPr>
  </w:style>
  <w:style w:type="character" w:customStyle="1" w:styleId="Kop4Char">
    <w:name w:val="Kop 4 Char"/>
    <w:link w:val="Kop4"/>
    <w:uiPriority w:val="9"/>
    <w:rsid w:val="00B82158"/>
    <w:rPr>
      <w:rFonts w:ascii="Arial" w:eastAsia="Times New Roman" w:hAnsi="Arial" w:cs="Times New Roman"/>
      <w:bCs/>
      <w:iCs/>
      <w:color w:val="4F81BD"/>
    </w:rPr>
  </w:style>
  <w:style w:type="character" w:customStyle="1" w:styleId="Kop5Char">
    <w:name w:val="Kop 5 Char"/>
    <w:link w:val="Kop5"/>
    <w:uiPriority w:val="9"/>
    <w:rsid w:val="00B82158"/>
    <w:rPr>
      <w:rFonts w:ascii="Arial" w:eastAsia="Times New Roman" w:hAnsi="Arial" w:cs="Times New Roman"/>
      <w:b/>
      <w:i/>
      <w:sz w:val="20"/>
    </w:rPr>
  </w:style>
  <w:style w:type="paragraph" w:styleId="Normaalweb">
    <w:name w:val="Normal (Web)"/>
    <w:basedOn w:val="Standaard"/>
    <w:uiPriority w:val="99"/>
    <w:unhideWhenUsed/>
    <w:rsid w:val="00B82158"/>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617389"/>
    <w:rPr>
      <w:color w:val="0000FF" w:themeColor="hyperlink"/>
      <w:u w:val="single"/>
    </w:rPr>
  </w:style>
  <w:style w:type="paragraph" w:styleId="Inhopg1">
    <w:name w:val="toc 1"/>
    <w:basedOn w:val="Standaard"/>
    <w:next w:val="Standaard"/>
    <w:autoRedefine/>
    <w:uiPriority w:val="39"/>
    <w:unhideWhenUsed/>
    <w:rsid w:val="00617389"/>
    <w:pPr>
      <w:spacing w:before="240" w:after="120"/>
    </w:pPr>
    <w:rPr>
      <w:b/>
      <w:bCs/>
      <w:sz w:val="20"/>
      <w:szCs w:val="20"/>
    </w:rPr>
  </w:style>
  <w:style w:type="paragraph" w:styleId="Ondertitel">
    <w:name w:val="Subtitle"/>
    <w:basedOn w:val="Standaard"/>
    <w:next w:val="Standaard"/>
    <w:link w:val="OndertitelChar"/>
    <w:uiPriority w:val="11"/>
    <w:qFormat/>
    <w:rsid w:val="00452A6B"/>
    <w:rPr>
      <w:rFonts w:ascii="Calibri Light" w:hAnsi="Calibri Light" w:cs="Calibri Light"/>
      <w:color w:val="005293"/>
      <w:sz w:val="32"/>
    </w:rPr>
  </w:style>
  <w:style w:type="character" w:customStyle="1" w:styleId="OndertitelChar">
    <w:name w:val="Ondertitel Char"/>
    <w:basedOn w:val="Standaardalinea-lettertype"/>
    <w:link w:val="Ondertitel"/>
    <w:uiPriority w:val="11"/>
    <w:rsid w:val="00452A6B"/>
    <w:rPr>
      <w:rFonts w:ascii="Calibri Light" w:hAnsi="Calibri Light" w:cs="Calibri Light"/>
      <w:color w:val="005293"/>
      <w:sz w:val="32"/>
      <w:szCs w:val="22"/>
      <w:lang w:eastAsia="en-US"/>
    </w:rPr>
  </w:style>
  <w:style w:type="character" w:styleId="Subtielebenadrukking">
    <w:name w:val="Subtle Emphasis"/>
    <w:basedOn w:val="Standaardalinea-lettertype"/>
    <w:uiPriority w:val="19"/>
    <w:qFormat/>
    <w:rsid w:val="00CB2139"/>
    <w:rPr>
      <w:i/>
      <w:iCs/>
      <w:color w:val="7AB800"/>
    </w:rPr>
  </w:style>
  <w:style w:type="character" w:styleId="Nadruk">
    <w:name w:val="Emphasis"/>
    <w:basedOn w:val="Standaardalinea-lettertype"/>
    <w:uiPriority w:val="20"/>
    <w:qFormat/>
    <w:rsid w:val="008E5D14"/>
    <w:rPr>
      <w:rFonts w:ascii="Calibri" w:hAnsi="Calibri" w:cs="Calibri"/>
      <w:b/>
      <w:i/>
      <w:iCs/>
      <w:color w:val="000000" w:themeColor="text1"/>
    </w:rPr>
  </w:style>
  <w:style w:type="character" w:styleId="Intensievebenadrukking">
    <w:name w:val="Intense Emphasis"/>
    <w:basedOn w:val="Standaardalinea-lettertype"/>
    <w:uiPriority w:val="21"/>
    <w:qFormat/>
    <w:rsid w:val="00CB2139"/>
    <w:rPr>
      <w:b/>
      <w:i/>
      <w:iCs/>
      <w:color w:val="7AB800"/>
      <w:u w:val="single"/>
    </w:rPr>
  </w:style>
  <w:style w:type="character" w:styleId="Zwaar">
    <w:name w:val="Strong"/>
    <w:basedOn w:val="Standaardalinea-lettertype"/>
    <w:uiPriority w:val="22"/>
    <w:qFormat/>
    <w:rsid w:val="00665811"/>
    <w:rPr>
      <w:rFonts w:cstheme="minorHAnsi"/>
      <w:b/>
      <w:bCs/>
      <w:color w:val="005293"/>
    </w:rPr>
  </w:style>
  <w:style w:type="paragraph" w:styleId="Citaat">
    <w:name w:val="Quote"/>
    <w:basedOn w:val="Standaard"/>
    <w:next w:val="Standaard"/>
    <w:link w:val="CitaatChar"/>
    <w:uiPriority w:val="29"/>
    <w:qFormat/>
    <w:rsid w:val="00CB2139"/>
    <w:rPr>
      <w:rFonts w:ascii="Calibri Light" w:hAnsi="Calibri Light" w:cs="Calibri Light"/>
      <w:i/>
      <w:color w:val="005293"/>
    </w:rPr>
  </w:style>
  <w:style w:type="character" w:customStyle="1" w:styleId="CitaatChar">
    <w:name w:val="Citaat Char"/>
    <w:basedOn w:val="Standaardalinea-lettertype"/>
    <w:link w:val="Citaat"/>
    <w:uiPriority w:val="29"/>
    <w:rsid w:val="00CB2139"/>
    <w:rPr>
      <w:rFonts w:ascii="Calibri Light" w:hAnsi="Calibri Light" w:cs="Calibri Light"/>
      <w:i/>
      <w:color w:val="005293"/>
      <w:sz w:val="22"/>
      <w:szCs w:val="22"/>
      <w:lang w:eastAsia="en-US"/>
    </w:rPr>
  </w:style>
  <w:style w:type="paragraph" w:styleId="Duidelijkcitaat">
    <w:name w:val="Intense Quote"/>
    <w:basedOn w:val="Standaard"/>
    <w:next w:val="Standaard"/>
    <w:link w:val="DuidelijkcitaatChar"/>
    <w:uiPriority w:val="30"/>
    <w:qFormat/>
    <w:rsid w:val="00CB2139"/>
    <w:pPr>
      <w:pBdr>
        <w:top w:val="single" w:sz="4" w:space="10" w:color="4F81BD" w:themeColor="accent1"/>
        <w:bottom w:val="single" w:sz="4" w:space="10" w:color="4F81BD" w:themeColor="accent1"/>
      </w:pBdr>
      <w:tabs>
        <w:tab w:val="left" w:pos="8208"/>
      </w:tabs>
      <w:spacing w:before="360" w:after="360"/>
      <w:ind w:left="284" w:right="864"/>
      <w:jc w:val="center"/>
    </w:pPr>
    <w:rPr>
      <w:rFonts w:ascii="Calibri Light" w:hAnsi="Calibri Light" w:cs="Calibri Light"/>
      <w:i/>
      <w:iCs/>
      <w:color w:val="4F81BD" w:themeColor="accent1"/>
      <w:lang w:val="en-US"/>
    </w:rPr>
  </w:style>
  <w:style w:type="character" w:customStyle="1" w:styleId="DuidelijkcitaatChar">
    <w:name w:val="Duidelijk citaat Char"/>
    <w:basedOn w:val="Standaardalinea-lettertype"/>
    <w:link w:val="Duidelijkcitaat"/>
    <w:uiPriority w:val="30"/>
    <w:rsid w:val="00CB2139"/>
    <w:rPr>
      <w:rFonts w:ascii="Calibri Light" w:hAnsi="Calibri Light" w:cs="Calibri Light"/>
      <w:i/>
      <w:iCs/>
      <w:color w:val="4F81BD" w:themeColor="accent1"/>
      <w:sz w:val="22"/>
      <w:szCs w:val="22"/>
      <w:lang w:val="en-US" w:eastAsia="en-US"/>
    </w:rPr>
  </w:style>
  <w:style w:type="character" w:styleId="Titelvanboek">
    <w:name w:val="Book Title"/>
    <w:aliases w:val="Lijstalinea 1e"/>
    <w:basedOn w:val="Standaardalinea-lettertype"/>
    <w:uiPriority w:val="33"/>
    <w:rsid w:val="00665811"/>
    <w:rPr>
      <w:rFonts w:ascii="Calibri" w:hAnsi="Calibri"/>
      <w:bCs/>
      <w:iCs/>
      <w:spacing w:val="5"/>
    </w:rPr>
  </w:style>
  <w:style w:type="paragraph" w:styleId="Geenafstand">
    <w:name w:val="No Spacing"/>
    <w:link w:val="GeenafstandChar"/>
    <w:uiPriority w:val="1"/>
    <w:rsid w:val="009015A4"/>
    <w:rPr>
      <w:rFonts w:asciiTheme="minorHAnsi" w:hAnsiTheme="minorHAnsi"/>
      <w:sz w:val="22"/>
      <w:szCs w:val="22"/>
      <w:lang w:eastAsia="en-US"/>
    </w:rPr>
  </w:style>
  <w:style w:type="paragraph" w:styleId="Kopvaninhoudsopgave">
    <w:name w:val="TOC Heading"/>
    <w:basedOn w:val="Kop1"/>
    <w:next w:val="Standaard"/>
    <w:uiPriority w:val="39"/>
    <w:unhideWhenUsed/>
    <w:rsid w:val="008E5D14"/>
    <w:pPr>
      <w:spacing w:line="276" w:lineRule="auto"/>
      <w:outlineLvl w:val="9"/>
    </w:pPr>
    <w:rPr>
      <w:rFonts w:asciiTheme="majorHAnsi" w:eastAsiaTheme="majorEastAsia" w:hAnsiTheme="majorHAnsi" w:cstheme="majorBidi"/>
      <w:color w:val="365F91" w:themeColor="accent1" w:themeShade="BF"/>
      <w:sz w:val="28"/>
      <w:lang w:eastAsia="nl-NL"/>
    </w:rPr>
  </w:style>
  <w:style w:type="paragraph" w:styleId="Inhopg2">
    <w:name w:val="toc 2"/>
    <w:basedOn w:val="Standaard"/>
    <w:next w:val="Standaard"/>
    <w:autoRedefine/>
    <w:uiPriority w:val="39"/>
    <w:unhideWhenUsed/>
    <w:rsid w:val="008E5D14"/>
    <w:pPr>
      <w:spacing w:before="120" w:after="0"/>
      <w:ind w:left="220"/>
    </w:pPr>
    <w:rPr>
      <w:i/>
      <w:iCs/>
      <w:sz w:val="20"/>
      <w:szCs w:val="20"/>
    </w:rPr>
  </w:style>
  <w:style w:type="paragraph" w:styleId="Inhopg3">
    <w:name w:val="toc 3"/>
    <w:basedOn w:val="Standaard"/>
    <w:next w:val="Standaard"/>
    <w:autoRedefine/>
    <w:uiPriority w:val="39"/>
    <w:unhideWhenUsed/>
    <w:rsid w:val="008E5D14"/>
    <w:pPr>
      <w:spacing w:after="0"/>
      <w:ind w:left="440"/>
    </w:pPr>
    <w:rPr>
      <w:sz w:val="20"/>
      <w:szCs w:val="20"/>
    </w:rPr>
  </w:style>
  <w:style w:type="paragraph" w:styleId="Inhopg4">
    <w:name w:val="toc 4"/>
    <w:basedOn w:val="Standaard"/>
    <w:next w:val="Standaard"/>
    <w:autoRedefine/>
    <w:uiPriority w:val="39"/>
    <w:semiHidden/>
    <w:unhideWhenUsed/>
    <w:rsid w:val="008E5D14"/>
    <w:pPr>
      <w:spacing w:after="0"/>
      <w:ind w:left="660"/>
    </w:pPr>
    <w:rPr>
      <w:sz w:val="20"/>
      <w:szCs w:val="20"/>
    </w:rPr>
  </w:style>
  <w:style w:type="paragraph" w:styleId="Inhopg5">
    <w:name w:val="toc 5"/>
    <w:basedOn w:val="Standaard"/>
    <w:next w:val="Standaard"/>
    <w:autoRedefine/>
    <w:uiPriority w:val="39"/>
    <w:semiHidden/>
    <w:unhideWhenUsed/>
    <w:rsid w:val="008E5D14"/>
    <w:pPr>
      <w:spacing w:after="0"/>
      <w:ind w:left="880"/>
    </w:pPr>
    <w:rPr>
      <w:sz w:val="20"/>
      <w:szCs w:val="20"/>
    </w:rPr>
  </w:style>
  <w:style w:type="paragraph" w:styleId="Inhopg6">
    <w:name w:val="toc 6"/>
    <w:basedOn w:val="Standaard"/>
    <w:next w:val="Standaard"/>
    <w:autoRedefine/>
    <w:uiPriority w:val="39"/>
    <w:semiHidden/>
    <w:unhideWhenUsed/>
    <w:rsid w:val="008E5D14"/>
    <w:pPr>
      <w:spacing w:after="0"/>
      <w:ind w:left="1100"/>
    </w:pPr>
    <w:rPr>
      <w:sz w:val="20"/>
      <w:szCs w:val="20"/>
    </w:rPr>
  </w:style>
  <w:style w:type="paragraph" w:styleId="Inhopg7">
    <w:name w:val="toc 7"/>
    <w:basedOn w:val="Standaard"/>
    <w:next w:val="Standaard"/>
    <w:autoRedefine/>
    <w:uiPriority w:val="39"/>
    <w:semiHidden/>
    <w:unhideWhenUsed/>
    <w:rsid w:val="008E5D14"/>
    <w:pPr>
      <w:spacing w:after="0"/>
      <w:ind w:left="1320"/>
    </w:pPr>
    <w:rPr>
      <w:sz w:val="20"/>
      <w:szCs w:val="20"/>
    </w:rPr>
  </w:style>
  <w:style w:type="paragraph" w:styleId="Inhopg8">
    <w:name w:val="toc 8"/>
    <w:basedOn w:val="Standaard"/>
    <w:next w:val="Standaard"/>
    <w:autoRedefine/>
    <w:uiPriority w:val="39"/>
    <w:semiHidden/>
    <w:unhideWhenUsed/>
    <w:rsid w:val="008E5D14"/>
    <w:pPr>
      <w:spacing w:after="0"/>
      <w:ind w:left="1540"/>
    </w:pPr>
    <w:rPr>
      <w:sz w:val="20"/>
      <w:szCs w:val="20"/>
    </w:rPr>
  </w:style>
  <w:style w:type="paragraph" w:styleId="Inhopg9">
    <w:name w:val="toc 9"/>
    <w:basedOn w:val="Standaard"/>
    <w:next w:val="Standaard"/>
    <w:autoRedefine/>
    <w:uiPriority w:val="39"/>
    <w:semiHidden/>
    <w:unhideWhenUsed/>
    <w:rsid w:val="008E5D14"/>
    <w:pPr>
      <w:spacing w:after="0"/>
      <w:ind w:left="1760"/>
    </w:pPr>
    <w:rPr>
      <w:sz w:val="20"/>
      <w:szCs w:val="20"/>
    </w:rPr>
  </w:style>
  <w:style w:type="character" w:customStyle="1" w:styleId="GeenafstandChar">
    <w:name w:val="Geen afstand Char"/>
    <w:basedOn w:val="Standaardalinea-lettertype"/>
    <w:link w:val="Geenafstand"/>
    <w:uiPriority w:val="1"/>
    <w:rsid w:val="00761908"/>
    <w:rPr>
      <w:rFonts w:asciiTheme="minorHAnsi" w:hAnsiTheme="minorHAnsi"/>
      <w:sz w:val="22"/>
      <w:szCs w:val="22"/>
      <w:lang w:eastAsia="en-US"/>
    </w:rPr>
  </w:style>
  <w:style w:type="character" w:styleId="Paginanummer">
    <w:name w:val="page number"/>
    <w:basedOn w:val="Standaardalinea-lettertype"/>
    <w:uiPriority w:val="99"/>
    <w:semiHidden/>
    <w:unhideWhenUsed/>
    <w:rsid w:val="00427E93"/>
  </w:style>
  <w:style w:type="table" w:styleId="Tabelraster">
    <w:name w:val="Table Grid"/>
    <w:basedOn w:val="Standaardtabel"/>
    <w:uiPriority w:val="59"/>
    <w:rsid w:val="000C2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WL1">
    <w:name w:val="LWL 1"/>
    <w:basedOn w:val="Rastertabel4-Accent3"/>
    <w:uiPriority w:val="99"/>
    <w:rsid w:val="000C2CF6"/>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WL2">
    <w:name w:val="LWL 2"/>
    <w:basedOn w:val="Rastertabel5donker-Accent3"/>
    <w:uiPriority w:val="99"/>
    <w:rsid w:val="000C2CF6"/>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0C2CF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5donker-Accent3">
    <w:name w:val="List Table 5 Dark Accent 3"/>
    <w:basedOn w:val="Standaardtabel"/>
    <w:uiPriority w:val="50"/>
    <w:rsid w:val="000C2CF6"/>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5donker-Accent3">
    <w:name w:val="Grid Table 5 Dark Accent 3"/>
    <w:basedOn w:val="Standaardtabel"/>
    <w:uiPriority w:val="50"/>
    <w:rsid w:val="000C2C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519906">
      <w:bodyDiv w:val="1"/>
      <w:marLeft w:val="0"/>
      <w:marRight w:val="0"/>
      <w:marTop w:val="0"/>
      <w:marBottom w:val="0"/>
      <w:divBdr>
        <w:top w:val="none" w:sz="0" w:space="0" w:color="auto"/>
        <w:left w:val="none" w:sz="0" w:space="0" w:color="auto"/>
        <w:bottom w:val="none" w:sz="0" w:space="0" w:color="auto"/>
        <w:right w:val="none" w:sz="0" w:space="0" w:color="auto"/>
      </w:divBdr>
      <w:divsChild>
        <w:div w:id="888803126">
          <w:marLeft w:val="0"/>
          <w:marRight w:val="0"/>
          <w:marTop w:val="0"/>
          <w:marBottom w:val="0"/>
          <w:divBdr>
            <w:top w:val="none" w:sz="0" w:space="0" w:color="auto"/>
            <w:left w:val="none" w:sz="0" w:space="0" w:color="auto"/>
            <w:bottom w:val="none" w:sz="0" w:space="0" w:color="auto"/>
            <w:right w:val="none" w:sz="0" w:space="0" w:color="auto"/>
          </w:divBdr>
        </w:div>
      </w:divsChild>
    </w:div>
    <w:div w:id="894514506">
      <w:bodyDiv w:val="1"/>
      <w:marLeft w:val="0"/>
      <w:marRight w:val="0"/>
      <w:marTop w:val="0"/>
      <w:marBottom w:val="0"/>
      <w:divBdr>
        <w:top w:val="none" w:sz="0" w:space="0" w:color="auto"/>
        <w:left w:val="none" w:sz="0" w:space="0" w:color="auto"/>
        <w:bottom w:val="none" w:sz="0" w:space="0" w:color="auto"/>
        <w:right w:val="none" w:sz="0" w:space="0" w:color="auto"/>
      </w:divBdr>
    </w:div>
    <w:div w:id="967390430">
      <w:bodyDiv w:val="1"/>
      <w:marLeft w:val="0"/>
      <w:marRight w:val="0"/>
      <w:marTop w:val="0"/>
      <w:marBottom w:val="0"/>
      <w:divBdr>
        <w:top w:val="none" w:sz="0" w:space="0" w:color="auto"/>
        <w:left w:val="none" w:sz="0" w:space="0" w:color="auto"/>
        <w:bottom w:val="none" w:sz="0" w:space="0" w:color="auto"/>
        <w:right w:val="none" w:sz="0" w:space="0" w:color="auto"/>
      </w:divBdr>
    </w:div>
    <w:div w:id="202266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tartersbeurs.nu/" TargetMode="External"/><Relationship Id="rId18" Type="http://schemas.openxmlformats.org/officeDocument/2006/relationships/hyperlink" Target="https://www.doorzaam.nl/loopbaan/nederlands-taalbudge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regelhulpenvoorbedrijven.nl/financieelcv/" TargetMode="External"/><Relationship Id="rId7" Type="http://schemas.openxmlformats.org/officeDocument/2006/relationships/endnotes" Target="endnotes.xml"/><Relationship Id="rId12" Type="http://schemas.openxmlformats.org/officeDocument/2006/relationships/hyperlink" Target="https://www.duo.nl/particulier/" TargetMode="External"/><Relationship Id="rId17" Type="http://schemas.openxmlformats.org/officeDocument/2006/relationships/hyperlink" Target="https://www.doorzaam.nl/loopbaan/persoonlijk-kansberoepbudge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oorzaam.nl/voor-de-uitzendkracht/ik-wil-een-opleiding/" TargetMode="External"/><Relationship Id="rId20" Type="http://schemas.openxmlformats.org/officeDocument/2006/relationships/hyperlink" Target="https://www.uwv.nl/particuliere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o.nl/particulier/" TargetMode="External"/><Relationship Id="rId24" Type="http://schemas.openxmlformats.org/officeDocument/2006/relationships/hyperlink" Target="http://www.leerwerkloket.n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orzaam.nl/loopbaan/ontwikkelbudget-voorheen-alles-in-1/" TargetMode="External"/><Relationship Id="rId23" Type="http://schemas.openxmlformats.org/officeDocument/2006/relationships/hyperlink" Target="https://www.leerwerkloket.nl" TargetMode="External"/><Relationship Id="rId28" Type="http://schemas.openxmlformats.org/officeDocument/2006/relationships/footer" Target="footer2.xml"/><Relationship Id="rId10" Type="http://schemas.openxmlformats.org/officeDocument/2006/relationships/hyperlink" Target="https://www.duo.nl/particulier/" TargetMode="External"/><Relationship Id="rId19" Type="http://schemas.openxmlformats.org/officeDocument/2006/relationships/hyperlink" Target="https://www.hoewerktnederland.nl/onderwerpen/hulp-in-de-buurt-de-regionale-mobiliteitsteams/vind-je-regionale-mobiliteitstea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ijksoverheid.nl/onderwerpen/leven-lang-ontwikkelen/leven-lang-ontwikkelen-financiele-regelingen/stap-budget" TargetMode="External"/><Relationship Id="rId14" Type="http://schemas.openxmlformats.org/officeDocument/2006/relationships/hyperlink" Target="https://www.uwv.nl/particulieren/" TargetMode="External"/><Relationship Id="rId22" Type="http://schemas.openxmlformats.org/officeDocument/2006/relationships/hyperlink" Target="https://www.leeroverzicht.nl/"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ERK%20Leerwerkloketten%20uitv\Communicatie\Huisstijl\Sjablonen\Word\Sjablonen%202023\Word-Sjabloon%20financieel%202023.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53B15-EFD8-4C3B-9BC4-43EED8E5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Word-Sjabloon financieel 2023</Template>
  <TotalTime>1</TotalTime>
  <Pages>6</Pages>
  <Words>1681</Words>
  <Characters>9250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UWV</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Groot, Silvia (S.A.M.)</dc:creator>
  <cp:keywords/>
  <dc:description/>
  <cp:lastModifiedBy>Erik De Graaf</cp:lastModifiedBy>
  <cp:revision>2</cp:revision>
  <cp:lastPrinted>2023-08-14T15:15:00Z</cp:lastPrinted>
  <dcterms:created xsi:type="dcterms:W3CDTF">2023-11-01T08:48:00Z</dcterms:created>
  <dcterms:modified xsi:type="dcterms:W3CDTF">2023-11-01T08:48:00Z</dcterms:modified>
</cp:coreProperties>
</file>